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EC" w:rsidRPr="006536EC" w:rsidRDefault="006536EC" w:rsidP="006536EC">
      <w:pPr>
        <w:jc w:val="center"/>
        <w:rPr>
          <w:rFonts w:ascii="Times New Roman" w:hAnsi="Times New Roman" w:cs="Times New Roman"/>
          <w:b/>
          <w:sz w:val="28"/>
          <w:szCs w:val="28"/>
        </w:rPr>
      </w:pPr>
      <w:r w:rsidRPr="006536EC">
        <w:rPr>
          <w:rFonts w:ascii="Times New Roman" w:hAnsi="Times New Roman" w:cs="Times New Roman"/>
          <w:b/>
          <w:sz w:val="28"/>
          <w:szCs w:val="28"/>
        </w:rPr>
        <w:t>ИЗМЕНЕНИЯ В ЖИЛИЩНОМ ЗАКОНОДАТЕЛЬСТВЕ. ПРИВАТИЗАЦИЯ ЖИЛЬЯ.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Приватизация жилых помещений представляет собой приобретение в собственность занимаемых гражданами жилых помещений государственного жилищного фонда.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Со 2 марта 2013 года вступил в силу Жилищный кодекс  Республики Беларусь от 28.08.2012 № 428-З (далее по тексту – Кодекс).</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Закон Республики Беларусь от 16 апреля 1992 года «О приватизации жилищного фонда в Республике Беларусь», а также «Положение о приватизации жилых помещений в домах государственного жилищного фонда, их эксплуатации и ремонте», утвержденное постановлением Совета Министров Республики Беларусь от 21.09.2001 г. № 1399, утратили силу.</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Порядок приватизации жилых помещений определен главой 23 (ст.134-145) нового Кодекса.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xml:space="preserve">В соответствии с п.3 ст.134 Кодекса объектами приватизации жилых помещений являются жилые помещения государственного жилищного фонда, право </w:t>
      </w:r>
      <w:proofErr w:type="gramStart"/>
      <w:r w:rsidRPr="006536EC">
        <w:rPr>
          <w:rFonts w:ascii="Times New Roman" w:hAnsi="Times New Roman" w:cs="Times New Roman"/>
          <w:sz w:val="28"/>
          <w:szCs w:val="28"/>
        </w:rPr>
        <w:t>собственности</w:t>
      </w:r>
      <w:proofErr w:type="gramEnd"/>
      <w:r w:rsidRPr="006536EC">
        <w:rPr>
          <w:rFonts w:ascii="Times New Roman" w:hAnsi="Times New Roman" w:cs="Times New Roman"/>
          <w:sz w:val="28"/>
          <w:szCs w:val="28"/>
        </w:rPr>
        <w:t xml:space="preserve"> на которые приобретается гражданами в результате их приватизации (п. 2 статьи 134 Кодекса).</w:t>
      </w:r>
    </w:p>
    <w:p w:rsidR="006536EC" w:rsidRPr="006536EC" w:rsidRDefault="006536EC" w:rsidP="006536EC">
      <w:pPr>
        <w:jc w:val="both"/>
        <w:rPr>
          <w:rFonts w:ascii="Times New Roman" w:hAnsi="Times New Roman" w:cs="Times New Roman"/>
          <w:i/>
          <w:sz w:val="28"/>
          <w:szCs w:val="28"/>
        </w:rPr>
      </w:pPr>
      <w:r w:rsidRPr="006536EC">
        <w:rPr>
          <w:rFonts w:ascii="Times New Roman" w:hAnsi="Times New Roman" w:cs="Times New Roman"/>
          <w:i/>
          <w:sz w:val="28"/>
          <w:szCs w:val="28"/>
        </w:rPr>
        <w:t>В ст.135 Кодекса указаны категории жилых помещений, не подлежащих приватизации:</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жилые помещения социального пользования;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служебные жилые помещения, если иное не определено Президентом РБ;</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жилые помещения государственного жилищного фонда в общежитиях;</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жилые помещения специального служебного жилищного фонда;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специальные жилые помещения;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жилые помещения коммерческого использования;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жилые помещения государственного жилищного фонда, предоставленные по срочному договору найма жилого помещения государственного жилищного фонда обязанным лицам;</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xml:space="preserve">• жилые помещения, находящиеся в зоне эвакуации (отчуждения), первоочередного и последующего отселения на территориях с </w:t>
      </w:r>
      <w:r w:rsidRPr="006536EC">
        <w:rPr>
          <w:rFonts w:ascii="Times New Roman" w:hAnsi="Times New Roman" w:cs="Times New Roman"/>
          <w:sz w:val="28"/>
          <w:szCs w:val="28"/>
        </w:rPr>
        <w:lastRenderedPageBreak/>
        <w:t>радиоактивным загрязнением. Граждане, проживающие в зоне с правом на отселение, при наличии оснований и желания переселиться на место жительства в другие населенные пункты не имеют права на приватизацию занимаемых ими жилых помещений;</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жилые помещения, находящиеся в реконструируемых или капитально ремонтируемых жилых домах, в случае переустройства и (или) перепланировки квартир при проведении работ по реконструкции или капитальному ремонту жилого дома - на период с момента начала производства работ и до их окончания;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жилые помещения, занимаемые военнослужащими, выбывающими за пределы Республики Беларусь для прохождения военной службы в вооруженных силах других государств, либо членами семей таких военнослужащих;</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жилые помещения, расположенные в обособленных военных городках, определенных Министерством обороны РБ;</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жилые помещения, расположенные в зданиях, выделенных для размещения органов и подразделений по чрезвычайным ситуациям;</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жилые помещения, находящиеся в собственности Республики Беларусь и расположенные на территории иностранных государств;</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жилые помещения в иных случаях, предусмотренных законодательными актами.</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Указом Президента Республики Беларусь от 19 марта 2007 г. № 128 «О некоторых вопросах предоставления и использования помещений государственного жилищного фонда» определена возможность передачи в собственность на возмездной основе служебных жилых помещений государственного жилищного фонда, следующим категориям граждан:</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проработавшие не менее десяти лет в организации, предоставившей служебное жилое помещение (независимо от его принадлежности);</w:t>
      </w:r>
      <w:proofErr w:type="gramEnd"/>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уволенные в связи с ликвидацией организации либо по сокращению численности или штата работников;</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lastRenderedPageBreak/>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являющиеся инвалидами Великой Отечественной войны и инвалидами боевых действий на территории других государств;</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являющиеся участниками Великой Отечественной войны;</w:t>
      </w:r>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являющиеся ветеранами боевых действий на территории других государств;</w:t>
      </w:r>
      <w:proofErr w:type="gramEnd"/>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являющиеся инвалидами I или II группы;</w:t>
      </w:r>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имеющие</w:t>
      </w:r>
      <w:proofErr w:type="gramEnd"/>
      <w:r w:rsidRPr="006536EC">
        <w:rPr>
          <w:rFonts w:ascii="Times New Roman" w:hAnsi="Times New Roman" w:cs="Times New Roman"/>
          <w:sz w:val="28"/>
          <w:szCs w:val="28"/>
        </w:rPr>
        <w:t xml:space="preserve"> право на трудовую пенсию по возрасту (в том числе на льготных условиях) и за выслугу лет.</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Статьей  221 Жилищного кодекса Республики Беларусь предусмотрено, что из служебного жилого помещения государственного жилищного фонда, предоставленного до 8 апреля 2006 года, данные граждане не могут быть выселены без предоставления другого жилого помещения.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xml:space="preserve">Процедура приватизации осуществляется в соответствии с подпунктом 1.1.9 п.1.1 (с изменениями, внесенными Указом Президента Республики Беларусь от 13.05.2013 г. № 219) Перечня административных процедур, утвержденного Указом Президента Республики Беларусь от 26.04.2010 г. № 200 «Об административных процедурах, осуществляемых государственными органами и иными организациями по заявлениям граждан» (далее по тексту </w:t>
      </w:r>
      <w:proofErr w:type="gramStart"/>
      <w:r w:rsidRPr="006536EC">
        <w:rPr>
          <w:rFonts w:ascii="Times New Roman" w:hAnsi="Times New Roman" w:cs="Times New Roman"/>
          <w:sz w:val="28"/>
          <w:szCs w:val="28"/>
        </w:rPr>
        <w:t>-П</w:t>
      </w:r>
      <w:proofErr w:type="gramEnd"/>
      <w:r w:rsidRPr="006536EC">
        <w:rPr>
          <w:rFonts w:ascii="Times New Roman" w:hAnsi="Times New Roman" w:cs="Times New Roman"/>
          <w:sz w:val="28"/>
          <w:szCs w:val="28"/>
        </w:rPr>
        <w:t>еречень).</w:t>
      </w:r>
    </w:p>
    <w:p w:rsidR="006536EC" w:rsidRPr="006536EC" w:rsidRDefault="006536EC" w:rsidP="006536EC">
      <w:pPr>
        <w:jc w:val="center"/>
        <w:rPr>
          <w:rFonts w:ascii="Times New Roman" w:hAnsi="Times New Roman" w:cs="Times New Roman"/>
          <w:i/>
          <w:sz w:val="28"/>
          <w:szCs w:val="28"/>
        </w:rPr>
      </w:pPr>
      <w:r w:rsidRPr="006536EC">
        <w:rPr>
          <w:rFonts w:ascii="Times New Roman" w:hAnsi="Times New Roman" w:cs="Times New Roman"/>
          <w:i/>
          <w:sz w:val="28"/>
          <w:szCs w:val="28"/>
        </w:rPr>
        <w:t>Порядок приватизации жилых помещений (статья 136 Кодекса).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xml:space="preserve">1. </w:t>
      </w:r>
      <w:proofErr w:type="gramStart"/>
      <w:r w:rsidRPr="006536EC">
        <w:rPr>
          <w:rFonts w:ascii="Times New Roman" w:hAnsi="Times New Roman" w:cs="Times New Roman"/>
          <w:sz w:val="28"/>
          <w:szCs w:val="28"/>
        </w:rPr>
        <w:t>Для приобретения в собственность занимаемого жилого помещения государственного жилищного фонда наниматель этого жилого помещения, совершеннолетние члены его семьи, а также иные граждане, за которыми в соответствии с законодательством сохраняется равное с нанимателем право владения и пользования этим жилым помещением, подают заявление о приватизации в местный исполнительный и распорядительный орган, организацию, в хозяйственном ведении или оперативном управлении которых находится жилое помещение</w:t>
      </w:r>
      <w:proofErr w:type="gramEnd"/>
      <w:r w:rsidRPr="006536EC">
        <w:rPr>
          <w:rFonts w:ascii="Times New Roman" w:hAnsi="Times New Roman" w:cs="Times New Roman"/>
          <w:sz w:val="28"/>
          <w:szCs w:val="28"/>
        </w:rPr>
        <w:t xml:space="preserve">, государственный орган, другую государственную организацию, подчиненную Президенту Республики Беларусь, республиканский орган государственного управления, другую </w:t>
      </w:r>
      <w:r w:rsidRPr="006536EC">
        <w:rPr>
          <w:rFonts w:ascii="Times New Roman" w:hAnsi="Times New Roman" w:cs="Times New Roman"/>
          <w:sz w:val="28"/>
          <w:szCs w:val="28"/>
        </w:rPr>
        <w:lastRenderedPageBreak/>
        <w:t>государственную организацию, подчиненную Правительству Республики Беларусь, заключившие договор безвозмездного пользования жилым помещением. Заявление о приватизации подписывается всеми указанными гражданами - как участвующими, так и не участвующими в приватизации.</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Граждане, указанные в части первой настоящего пункта, имеют равные права на участие в приватизации жилого помещения.</w:t>
      </w:r>
    </w:p>
    <w:p w:rsidR="006536EC" w:rsidRPr="006536EC" w:rsidRDefault="006536EC" w:rsidP="006536EC">
      <w:pPr>
        <w:jc w:val="both"/>
        <w:rPr>
          <w:rFonts w:ascii="Times New Roman" w:hAnsi="Times New Roman" w:cs="Times New Roman"/>
          <w:i/>
          <w:sz w:val="28"/>
          <w:szCs w:val="28"/>
        </w:rPr>
      </w:pPr>
      <w:r w:rsidRPr="006536EC">
        <w:rPr>
          <w:rFonts w:ascii="Times New Roman" w:hAnsi="Times New Roman" w:cs="Times New Roman"/>
          <w:i/>
          <w:sz w:val="28"/>
          <w:szCs w:val="28"/>
        </w:rPr>
        <w:t>Документы, определенные Перечнем:</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1. Заявление (на бланке),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2. паспорта или иные документы, удостоверяющие личность нанимателя и совершеннолетних членов его семьи, а также иных граждан, за которыми в соответствии с законодательством сохраняется равное с нанимателем право пользования жилым помещением,</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3. свидетельства о рождении несовершеннолетних детей – для лиц, имеющих несовершеннолетних детей,</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4. документ, подтверждающий право на льготы (для лиц, имеющих право на льготы),</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5. именные приватизационные чеки «Жилье» с выпиской из специального (чекового) счета (в случае их наличия).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Участие в приватизации жилого помещения граждан, не обладающих дееспособностью в полном объеме, осуществляется с учетом установленных законодательством особенностей приобретения ими гражданских прав и создания гражданских обязанностей.</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Новый Кодекс изменил правовой статус членов семьи собственника, нанимателя жилого помещения государственного жилищного фонда, члена организации застройщиков по сравнению с Жилищным кодексом Республики Беларусь от 22.03.1999 № 248-З.</w:t>
      </w:r>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 xml:space="preserve">Во-первых, членами семьи собственника, нанимателя, поднанимателя жилого помещения, гражданина, являющегося членом организации застройщиков, признаются супруг (супруга), а также дети, в </w:t>
      </w:r>
      <w:proofErr w:type="spellStart"/>
      <w:r w:rsidRPr="006536EC">
        <w:rPr>
          <w:rFonts w:ascii="Times New Roman" w:hAnsi="Times New Roman" w:cs="Times New Roman"/>
          <w:sz w:val="28"/>
          <w:szCs w:val="28"/>
        </w:rPr>
        <w:t>т.ч</w:t>
      </w:r>
      <w:proofErr w:type="spellEnd"/>
      <w:r w:rsidRPr="006536EC">
        <w:rPr>
          <w:rFonts w:ascii="Times New Roman" w:hAnsi="Times New Roman" w:cs="Times New Roman"/>
          <w:sz w:val="28"/>
          <w:szCs w:val="28"/>
        </w:rPr>
        <w:t>. усыновленные (удочеренные), и родители, усыновители (</w:t>
      </w:r>
      <w:proofErr w:type="spellStart"/>
      <w:r w:rsidRPr="006536EC">
        <w:rPr>
          <w:rFonts w:ascii="Times New Roman" w:hAnsi="Times New Roman" w:cs="Times New Roman"/>
          <w:sz w:val="28"/>
          <w:szCs w:val="28"/>
        </w:rPr>
        <w:t>удочерители</w:t>
      </w:r>
      <w:proofErr w:type="spellEnd"/>
      <w:r w:rsidRPr="006536EC">
        <w:rPr>
          <w:rFonts w:ascii="Times New Roman" w:hAnsi="Times New Roman" w:cs="Times New Roman"/>
          <w:sz w:val="28"/>
          <w:szCs w:val="28"/>
        </w:rPr>
        <w:t xml:space="preserve">) непосредственно этого собственника, нанимателя, поднанимателя жилого помещения, </w:t>
      </w:r>
      <w:r w:rsidRPr="006536EC">
        <w:rPr>
          <w:rFonts w:ascii="Times New Roman" w:hAnsi="Times New Roman" w:cs="Times New Roman"/>
          <w:sz w:val="28"/>
          <w:szCs w:val="28"/>
        </w:rPr>
        <w:lastRenderedPageBreak/>
        <w:t>гражданина, являющегося членом организации застройщиков.</w:t>
      </w:r>
      <w:proofErr w:type="gramEnd"/>
      <w:r w:rsidRPr="006536EC">
        <w:rPr>
          <w:rFonts w:ascii="Times New Roman" w:hAnsi="Times New Roman" w:cs="Times New Roman"/>
          <w:sz w:val="28"/>
          <w:szCs w:val="28"/>
        </w:rPr>
        <w:t xml:space="preserve"> (Супруг (супруга), дети и родители признаются членами семьи собственника, нанимателя, поднанимателя жилого помещения, гражданина, являющегося членом организации застройщиков, </w:t>
      </w:r>
      <w:r w:rsidRPr="006536EC">
        <w:rPr>
          <w:rFonts w:ascii="Times New Roman" w:hAnsi="Times New Roman" w:cs="Times New Roman"/>
          <w:b/>
          <w:sz w:val="28"/>
          <w:szCs w:val="28"/>
        </w:rPr>
        <w:t>независимо от факта совместного проживания и ведения общего хозяйства</w:t>
      </w:r>
      <w:r w:rsidRPr="006536EC">
        <w:rPr>
          <w:rFonts w:ascii="Times New Roman" w:hAnsi="Times New Roman" w:cs="Times New Roman"/>
          <w:sz w:val="28"/>
          <w:szCs w:val="28"/>
        </w:rPr>
        <w:t>).</w:t>
      </w:r>
    </w:p>
    <w:p w:rsidR="006536EC" w:rsidRPr="006536EC" w:rsidRDefault="006536EC" w:rsidP="006536EC">
      <w:pPr>
        <w:jc w:val="both"/>
        <w:rPr>
          <w:rFonts w:ascii="Times New Roman" w:hAnsi="Times New Roman" w:cs="Times New Roman"/>
          <w:b/>
          <w:sz w:val="28"/>
          <w:szCs w:val="28"/>
        </w:rPr>
      </w:pPr>
      <w:r w:rsidRPr="006536EC">
        <w:rPr>
          <w:rFonts w:ascii="Times New Roman" w:hAnsi="Times New Roman" w:cs="Times New Roman"/>
          <w:sz w:val="28"/>
          <w:szCs w:val="28"/>
        </w:rPr>
        <w:t xml:space="preserve">Во-вторых, к членам семьи собственника, нанимателя, поднанимателя жилого помещения, гражданина, являющегося членом организации застройщиков, относятся его родные братья и сестры, дед, бабка и внуки, при условии, что </w:t>
      </w:r>
      <w:r w:rsidRPr="006536EC">
        <w:rPr>
          <w:rFonts w:ascii="Times New Roman" w:hAnsi="Times New Roman" w:cs="Times New Roman"/>
          <w:b/>
          <w:sz w:val="28"/>
          <w:szCs w:val="28"/>
        </w:rPr>
        <w:t>они проживают совместно и ведут с ним общее хозяйство.</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xml:space="preserve">В-третьих, к членам семьи могут быть отнесены: иные родственники, свойственники, нетрудоспособные иждивенцы, проживающие совместно с собственником, нанимателем, поднанимателем жилого помещения, гражданином, являющимся членом организации застройщиков, ведущие с ним общее хозяйство и </w:t>
      </w:r>
      <w:r w:rsidRPr="006536EC">
        <w:rPr>
          <w:rFonts w:ascii="Times New Roman" w:hAnsi="Times New Roman" w:cs="Times New Roman"/>
          <w:b/>
          <w:sz w:val="28"/>
          <w:szCs w:val="28"/>
        </w:rPr>
        <w:t xml:space="preserve">заключившие письменное соглашение о признании членом семьи. </w:t>
      </w:r>
      <w:proofErr w:type="gramStart"/>
      <w:r w:rsidRPr="006536EC">
        <w:rPr>
          <w:rFonts w:ascii="Times New Roman" w:hAnsi="Times New Roman" w:cs="Times New Roman"/>
          <w:sz w:val="28"/>
          <w:szCs w:val="28"/>
        </w:rPr>
        <w:t>(Свойственники, согласно п.51 ст.1 Кодекса: это родители, усыновители (</w:t>
      </w:r>
      <w:proofErr w:type="spellStart"/>
      <w:r w:rsidRPr="006536EC">
        <w:rPr>
          <w:rFonts w:ascii="Times New Roman" w:hAnsi="Times New Roman" w:cs="Times New Roman"/>
          <w:sz w:val="28"/>
          <w:szCs w:val="28"/>
        </w:rPr>
        <w:t>удочерители</w:t>
      </w:r>
      <w:proofErr w:type="spellEnd"/>
      <w:r w:rsidRPr="006536EC">
        <w:rPr>
          <w:rFonts w:ascii="Times New Roman" w:hAnsi="Times New Roman" w:cs="Times New Roman"/>
          <w:sz w:val="28"/>
          <w:szCs w:val="28"/>
        </w:rPr>
        <w:t xml:space="preserve">), дети, в </w:t>
      </w:r>
      <w:proofErr w:type="spellStart"/>
      <w:r w:rsidRPr="006536EC">
        <w:rPr>
          <w:rFonts w:ascii="Times New Roman" w:hAnsi="Times New Roman" w:cs="Times New Roman"/>
          <w:sz w:val="28"/>
          <w:szCs w:val="28"/>
        </w:rPr>
        <w:t>т.ч</w:t>
      </w:r>
      <w:proofErr w:type="spellEnd"/>
      <w:r w:rsidRPr="006536EC">
        <w:rPr>
          <w:rFonts w:ascii="Times New Roman" w:hAnsi="Times New Roman" w:cs="Times New Roman"/>
          <w:sz w:val="28"/>
          <w:szCs w:val="28"/>
        </w:rPr>
        <w:t>. усыновленные (удочеренные), родные братья и сестры, дед, бабка и внуки супруга (супруги)).</w:t>
      </w:r>
      <w:proofErr w:type="gramEnd"/>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В отношении иных граждан, т.е. не являющихся родственниками, свойственниками, иждивенцами, Кодекс не устанавливает каких-либо новых требований для признания их членами семьи: они должны не менее 5 лет проживать совместно с собственником, нанимателем, поднанимателем жилого помещения, гражданином, являющимся членом организации застройщиков, вести с ним общее хозяйство и быть признаны членами его семьи в судебном порядке.</w:t>
      </w:r>
      <w:proofErr w:type="gramEnd"/>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2. Приватизация жилых помещений осуществляется по решению местных исполнительных и распорядительных органов, а также органов управления организаций, в хозяйственном ведении или оперативном управлении которых находятся жилые помещения.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Приватизация жилых помещений, находящихся в безвозмездном пользовании организаций негосударственной формы собственности, созданных в результате разгосударствления и приватизации, осуществляется по решению государственных органов, с которыми заключены договоры безвозмездного пользования, или уполномоченных ими лиц.</w:t>
      </w:r>
    </w:p>
    <w:p w:rsidR="006536EC" w:rsidRPr="006536EC" w:rsidRDefault="006536EC" w:rsidP="006536EC">
      <w:pPr>
        <w:jc w:val="both"/>
        <w:rPr>
          <w:rFonts w:ascii="Times New Roman" w:hAnsi="Times New Roman" w:cs="Times New Roman"/>
          <w:i/>
          <w:sz w:val="28"/>
          <w:szCs w:val="28"/>
        </w:rPr>
      </w:pPr>
      <w:r w:rsidRPr="006536EC">
        <w:rPr>
          <w:rFonts w:ascii="Times New Roman" w:hAnsi="Times New Roman" w:cs="Times New Roman"/>
          <w:i/>
          <w:sz w:val="28"/>
          <w:szCs w:val="28"/>
        </w:rPr>
        <w:t>Решение о приватизации жилого помещения принимается в течение одного месяца со дня подачи заявления.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lastRenderedPageBreak/>
        <w:t xml:space="preserve">Гражданин, подавший заявление о приватизации, должен быть проинформирован о дате рассмотрения вопроса по заявлению, а также о принятом </w:t>
      </w:r>
      <w:proofErr w:type="gramStart"/>
      <w:r w:rsidRPr="006536EC">
        <w:rPr>
          <w:rFonts w:ascii="Times New Roman" w:hAnsi="Times New Roman" w:cs="Times New Roman"/>
          <w:sz w:val="28"/>
          <w:szCs w:val="28"/>
        </w:rPr>
        <w:t>решении</w:t>
      </w:r>
      <w:proofErr w:type="gramEnd"/>
      <w:r w:rsidRPr="006536EC">
        <w:rPr>
          <w:rFonts w:ascii="Times New Roman" w:hAnsi="Times New Roman" w:cs="Times New Roman"/>
          <w:sz w:val="28"/>
          <w:szCs w:val="28"/>
        </w:rPr>
        <w:t xml:space="preserve"> о приватизации.</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Решение о приватизации жилого помещения действует 1 (один) год.</w:t>
      </w:r>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В течение данного срока гражданин должен заключить с вышеназванным государственным органом, другой государственной организацией, принявшими решение о приватизации, договор купли-продажи приватизируемого жилого помещения.</w:t>
      </w:r>
      <w:proofErr w:type="gramEnd"/>
      <w:r w:rsidRPr="006536EC">
        <w:rPr>
          <w:rFonts w:ascii="Times New Roman" w:hAnsi="Times New Roman" w:cs="Times New Roman"/>
          <w:sz w:val="28"/>
          <w:szCs w:val="28"/>
        </w:rPr>
        <w:t xml:space="preserve"> Если такой договор не будет заключен, решение о приватизации жилого помещения утратит силу.</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3. Жилые помещения в жилых домах, иных капитальных строениях (зданиях, сооружениях), квартирах, являющихся историко-культурными ценностями, приватизируются при условии подписания гражданами - участниками приватизации охранного обязательства, выдаваемого соответствующим республиканским органом государственного управления.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4. Договоры купли-продажи приватизируемых жилых помещений подлежат нотариальному удостоверению. Договор приватизации удостоверяется по месту нахождения жилого помещения.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Для удостоверения договора приватизации, в соответствии с «Инструкцией о порядке совершения нотариальных действий», утвержденной постановлением Министерства юстиции Республики Беларусь от 26.10.2006 г. № 63 (в редакции постановления Министерства юстиции Республики Беларусь от 10.01.2013 г. № 3) нотариус истребует следующие документы:</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Решение либо выписка из решения о приватизации жилого помещения местного исполнительного и распорядительного органа, а также органа управления организации, в хозяйственном ведении или оперативном управлении которой находится жилое помещение.</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xml:space="preserve">При приватизации жилого помещения, находящегося в безвозмездном пользовании организации негосударственной формы собственности, созданной в результате разгосударствления и приватизации, </w:t>
      </w:r>
      <w:proofErr w:type="spellStart"/>
      <w:r w:rsidRPr="006536EC">
        <w:rPr>
          <w:rFonts w:ascii="Times New Roman" w:hAnsi="Times New Roman" w:cs="Times New Roman"/>
          <w:sz w:val="28"/>
          <w:szCs w:val="28"/>
        </w:rPr>
        <w:t>истребуется</w:t>
      </w:r>
      <w:proofErr w:type="spellEnd"/>
      <w:r w:rsidRPr="006536EC">
        <w:rPr>
          <w:rFonts w:ascii="Times New Roman" w:hAnsi="Times New Roman" w:cs="Times New Roman"/>
          <w:sz w:val="28"/>
          <w:szCs w:val="28"/>
        </w:rPr>
        <w:t xml:space="preserve"> решение (выписка из решения) о приватизации, принятое государственным органом, с которым заключен договор безвозмездного пользования, или уполномоченным им лицом;</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xml:space="preserve">- Согласие на приватизацию жилого помещения совершеннолетних членов семьи нанимателя, а также иных граждан, за которыми в соответствии с законодательством сохраняется равное с нанимателем право владения и </w:t>
      </w:r>
      <w:r w:rsidRPr="006536EC">
        <w:rPr>
          <w:rFonts w:ascii="Times New Roman" w:hAnsi="Times New Roman" w:cs="Times New Roman"/>
          <w:sz w:val="28"/>
          <w:szCs w:val="28"/>
        </w:rPr>
        <w:lastRenderedPageBreak/>
        <w:t xml:space="preserve">пользования этим жилым помещением. Согласие </w:t>
      </w:r>
      <w:proofErr w:type="spellStart"/>
      <w:r w:rsidRPr="006536EC">
        <w:rPr>
          <w:rFonts w:ascii="Times New Roman" w:hAnsi="Times New Roman" w:cs="Times New Roman"/>
          <w:sz w:val="28"/>
          <w:szCs w:val="28"/>
        </w:rPr>
        <w:t>истребуется</w:t>
      </w:r>
      <w:proofErr w:type="spellEnd"/>
      <w:r w:rsidRPr="006536EC">
        <w:rPr>
          <w:rFonts w:ascii="Times New Roman" w:hAnsi="Times New Roman" w:cs="Times New Roman"/>
          <w:sz w:val="28"/>
          <w:szCs w:val="28"/>
        </w:rPr>
        <w:t xml:space="preserve"> у лиц, участвующих в приватизации, в случае, когда они не являются стороной по договору.</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Сведения о совершеннолетних членах семьи нанимателя и лицах,  за которыми в соответствии с законодательством сохраняется равное с нанимателем право владения и пользования этим жилым помещением.</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Акт оценки стоимости приватизируемого жилого помещения в случаях и порядке, установленных законодательством.</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Согласие (разрешение) органов опеки и попечительства в случаях, установленных законодательными актами.</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Квитанция об оплате стоимости приобретаемого в собственность жилого помещения для обозрения и соответствующей отметки в договоре купли-продажи приватизируемого жилого помещения.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В договоре купли-продажи приватизируемого жилого помещения условия приватизации нотариус указывает в соответствии с решением о приватизации жилого помещения.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При удостоверении договора купли-продажи приватизируемого жилого помещения в жилых домах, иных капитальных строениях (зданиях, сооружениях), квартирах, являющихся историко-культурными ценностями, нотариус в договоре делает отметку о разъяснении, что такие жилые помещения приватизируются при условии подписания гражданами - участниками приватизации охранного обязательства, выдаваемого соответствующим республиканским органом государственного управления.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За нотариальное удостоверение договора приватизации госпошлина не взимается (подпункт 2.19 пункта 2 ст. 257 Особенная часть Налогового кодекса Республики Беларусь).</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Нотариально удостоверенный договор приватизации необходимо зарегистрировать в территориальной организации по государственной регистрации недвижимого имущества, прав на него и сделок с ним. Только после этого у гражданина возникает право собственности на приватизированное жилое помещение, которое подтверждается свидетельством (удостоверением) о праве собственности на жилое помещение. Собственник также получает технический паспорт на жилое помещение.</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lastRenderedPageBreak/>
        <w:t>Гражданин, приватизировавший жилое помещение – собственник жилого помещения – осуществляет права владения, пользования и распоряжения принадлежащим ему жилым помещением в соответствии с его назначением (ст. 154 Кодекса).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5. Отказ в приватизации занимаемых жилых помещений может быть обжалован в судебном порядке.</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Жилое помещение (доля в праве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участвуют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участвующие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собственности на жилое помещение членов семьи могут быть отражены по требованию участников приватизации в свидетельстве (удостоверении) о государственной регистрации жилого помещения (ст. 137 Кодекса).</w:t>
      </w:r>
    </w:p>
    <w:p w:rsidR="006536EC" w:rsidRPr="006536EC" w:rsidRDefault="006536EC" w:rsidP="006536EC">
      <w:pPr>
        <w:jc w:val="center"/>
        <w:rPr>
          <w:rFonts w:ascii="Times New Roman" w:hAnsi="Times New Roman" w:cs="Times New Roman"/>
          <w:i/>
          <w:sz w:val="28"/>
          <w:szCs w:val="28"/>
        </w:rPr>
      </w:pPr>
      <w:r w:rsidRPr="006536EC">
        <w:rPr>
          <w:rFonts w:ascii="Times New Roman" w:hAnsi="Times New Roman" w:cs="Times New Roman"/>
          <w:i/>
          <w:sz w:val="28"/>
          <w:szCs w:val="28"/>
        </w:rPr>
        <w:t>Осуществление приватизации жилых помещений на возмездной, безвозмездной либо смешанной основе.</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Приватизация жилых помещений осуществляется на безвозмездной, возмездной либо смешанной основе (ст. 138 – 139 Кодекса).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На безвозмездной основе приватизация осуществляется путем использования именных приватизационных чеков «Жилье», которые удостоверяют право граждан Республики Беларусь на денежную жилищную квоту.</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Денежная жилищная квота - стоимостный эквивалент жилых помещений, передаваемых гражданам Республики Беларусь безвозмездно, который определяется отношением остаточной стоимости объектов приватизации в ценах на 31 декабря 1991 года в целом по республике к численности граждан Республики Беларусь, с учетом трудового стажа.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В обращении находятся и используются в соответствии с законодательством только перерегистрированные именные приватизационные чеки «Жилье».</w:t>
      </w:r>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Именные приватизационные чеки «Жилье» участников приватизации, а также именные приватизационные чеки «Жилье», подаренные им по нотариально удостоверенному договору супругом (супругой), родителями, детьми, усыновителями (</w:t>
      </w:r>
      <w:proofErr w:type="spellStart"/>
      <w:r w:rsidRPr="006536EC">
        <w:rPr>
          <w:rFonts w:ascii="Times New Roman" w:hAnsi="Times New Roman" w:cs="Times New Roman"/>
          <w:sz w:val="28"/>
          <w:szCs w:val="28"/>
        </w:rPr>
        <w:t>удочерителями</w:t>
      </w:r>
      <w:proofErr w:type="spellEnd"/>
      <w:r w:rsidRPr="006536EC">
        <w:rPr>
          <w:rFonts w:ascii="Times New Roman" w:hAnsi="Times New Roman" w:cs="Times New Roman"/>
          <w:sz w:val="28"/>
          <w:szCs w:val="28"/>
        </w:rPr>
        <w:t xml:space="preserve">), усыновленными (удочеренными), </w:t>
      </w:r>
      <w:r w:rsidRPr="006536EC">
        <w:rPr>
          <w:rFonts w:ascii="Times New Roman" w:hAnsi="Times New Roman" w:cs="Times New Roman"/>
          <w:sz w:val="28"/>
          <w:szCs w:val="28"/>
        </w:rPr>
        <w:lastRenderedPageBreak/>
        <w:t>родными братьями и сестрами, дедом, бабушкой, внуками, полученные по наследству либо по решению суда, засчитываются в счет погашения стоимости жилого помещения, определяемой в ценах на 31 декабря 1991 года.</w:t>
      </w:r>
      <w:proofErr w:type="gramEnd"/>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Жилые помещения, занимаемые гражданами, передаются им в собственность безвозмездно, если сумма именных приватизационных чеков «Жилье» равна стоимости этих помещений, определяемой в ценах на 31 декабря 1991 года.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Если сумма именных приватизационных чеков «Жилье» превышает стоимость занимаемого гражданином жилого помещения, определяемую в ценах на 31 декабря 1991 года, жилое помещение передается безвозмездно, а остаток именных приватизационных чеков «Жилье» может использоваться в соответствии со статьей 143 Кодекса.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Приватизация осуществляется на смешанной основе в случае, если суммы именных приватизационных чеков «Жилье» недостаточно для погашения стоимости объекта приватизации и часть данного жилого помещения подлежит выкупу в ценах, действующих на день подачи заявления о приватизации жилого помещения.</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Приватизация жилых помещений на возмездной основе осуществляется в случае, если у граждан не имеется именных приватизационных чеков «Жилье».</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Стоимость жилых помещений в ценах на 31 декабря 1991 года для зачета суммы именных приватизационных чеков «Жилье» определяется в порядке, установленном Советом Министров Республики Беларусь.</w:t>
      </w:r>
    </w:p>
    <w:p w:rsidR="006536EC" w:rsidRPr="006536EC" w:rsidRDefault="006536EC" w:rsidP="006536EC">
      <w:pPr>
        <w:jc w:val="center"/>
        <w:rPr>
          <w:rFonts w:ascii="Times New Roman" w:hAnsi="Times New Roman" w:cs="Times New Roman"/>
          <w:i/>
          <w:sz w:val="28"/>
          <w:szCs w:val="28"/>
        </w:rPr>
      </w:pPr>
      <w:r w:rsidRPr="006536EC">
        <w:rPr>
          <w:rFonts w:ascii="Times New Roman" w:hAnsi="Times New Roman" w:cs="Times New Roman"/>
          <w:i/>
          <w:sz w:val="28"/>
          <w:szCs w:val="28"/>
        </w:rPr>
        <w:t>Приватизация жилых помещений на льготных условиях.</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xml:space="preserve"> 1. Безвозмездно (с учетом жилищной квоты, суммы квот) передаются в собственность жилые помещения следующим категориям граждан Республики Беларусь:</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Героям Беларуси, Героям Советского Союза, Героям Социалистического Труда, полным кавалерам орденов Отечества, Славы, Трудовой Славы;</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гражданам из числа категорий, определенных пунктом 1 и подпунктом 3.3 пункта 3 части второй статьи 2, пунктами 1-3 части первой статьи 3, статьями 4, 22, 24 и 25 Закона Республики Беларусь «О ветеранах»;</w:t>
      </w:r>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 xml:space="preserve">реабилитированным гражданам - жертвам политических репрессий, детям, которые находились вместе с родителями в местах лишения свободы, в </w:t>
      </w:r>
      <w:r w:rsidRPr="006536EC">
        <w:rPr>
          <w:rFonts w:ascii="Times New Roman" w:hAnsi="Times New Roman" w:cs="Times New Roman"/>
          <w:sz w:val="28"/>
          <w:szCs w:val="28"/>
        </w:rPr>
        <w:lastRenderedPageBreak/>
        <w:t xml:space="preserve">ссылке, высылке, на </w:t>
      </w:r>
      <w:proofErr w:type="spellStart"/>
      <w:r w:rsidRPr="006536EC">
        <w:rPr>
          <w:rFonts w:ascii="Times New Roman" w:hAnsi="Times New Roman" w:cs="Times New Roman"/>
          <w:sz w:val="28"/>
          <w:szCs w:val="28"/>
        </w:rPr>
        <w:t>спецпоселении</w:t>
      </w:r>
      <w:proofErr w:type="spellEnd"/>
      <w:r w:rsidRPr="006536EC">
        <w:rPr>
          <w:rFonts w:ascii="Times New Roman" w:hAnsi="Times New Roman" w:cs="Times New Roman"/>
          <w:sz w:val="28"/>
          <w:szCs w:val="28"/>
        </w:rPr>
        <w:t xml:space="preserve"> в связи с репрессированием их родителей, детям, оставшимся в несовершеннолетнем возрасте без опеки родителей, необоснованно репрессированных по политическим мотивам, а также детям и не образовавшему (не образовавшей) новой семьи супругу (супруге) граждан, расстрелянных или умерших в местах лишения свободы и</w:t>
      </w:r>
      <w:proofErr w:type="gramEnd"/>
      <w:r w:rsidRPr="006536EC">
        <w:rPr>
          <w:rFonts w:ascii="Times New Roman" w:hAnsi="Times New Roman" w:cs="Times New Roman"/>
          <w:sz w:val="28"/>
          <w:szCs w:val="28"/>
        </w:rPr>
        <w:t xml:space="preserve"> реабилитированных посмертно;</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инвалидам с детства;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гражданам, заболевшим и перенесшим лучевую болезнь, инвалидам вследствие катастрофы на Чернобыльской АЭС, других радиационных аварий, в том числе детям-инвалидам вследствие катастрофы на Чернобыльской АЭС, других радиационных аварий;</w:t>
      </w:r>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гражданам, принимавшим в 1986-1987 годах участие в работах по ликвидации последствий катастрофы на Чернобыльской АЭС в пределах зоны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этой катастрофы;</w:t>
      </w:r>
      <w:proofErr w:type="gramEnd"/>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гражданам, принимавшим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действий других поражающих факторов ядерного оружия;</w:t>
      </w:r>
      <w:proofErr w:type="gramEnd"/>
      <w:r w:rsidRPr="006536EC">
        <w:rPr>
          <w:rFonts w:ascii="Times New Roman" w:hAnsi="Times New Roman" w:cs="Times New Roman"/>
          <w:sz w:val="28"/>
          <w:szCs w:val="28"/>
        </w:rPr>
        <w:t xml:space="preserve">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w:t>
      </w:r>
      <w:proofErr w:type="gramStart"/>
      <w:r w:rsidRPr="006536EC">
        <w:rPr>
          <w:rFonts w:ascii="Times New Roman" w:hAnsi="Times New Roman" w:cs="Times New Roman"/>
          <w:sz w:val="28"/>
          <w:szCs w:val="28"/>
        </w:rPr>
        <w:t>реабилитации</w:t>
      </w:r>
      <w:proofErr w:type="gramEnd"/>
      <w:r w:rsidRPr="006536EC">
        <w:rPr>
          <w:rFonts w:ascii="Times New Roman" w:hAnsi="Times New Roman" w:cs="Times New Roman"/>
          <w:sz w:val="28"/>
          <w:szCs w:val="28"/>
        </w:rPr>
        <w:t xml:space="preserve"> загрязненных радионуклидами территорий вдоль реки </w:t>
      </w:r>
      <w:proofErr w:type="spellStart"/>
      <w:r w:rsidRPr="006536EC">
        <w:rPr>
          <w:rFonts w:ascii="Times New Roman" w:hAnsi="Times New Roman" w:cs="Times New Roman"/>
          <w:sz w:val="28"/>
          <w:szCs w:val="28"/>
        </w:rPr>
        <w:t>Теча</w:t>
      </w:r>
      <w:proofErr w:type="spellEnd"/>
      <w:r w:rsidRPr="006536EC">
        <w:rPr>
          <w:rFonts w:ascii="Times New Roman" w:hAnsi="Times New Roman" w:cs="Times New Roman"/>
          <w:sz w:val="28"/>
          <w:szCs w:val="28"/>
        </w:rPr>
        <w:t xml:space="preserve"> в период с 1 января 1949 года по 31 декабря 1956 года;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специалистам из числа отдельных подразделений по сборке (разборке) ядерных зарядов, выполнявшим эти работы до 31 декабря 1961 года;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гражданам, занимающим жилые помещения в блокированных и одноквартирных жилых домах, имеющих не более одного надземного этажа, - при их износе на шестьдесят процентов и выше.</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lastRenderedPageBreak/>
        <w:t>Граждане, указанные в абзацах втором-десятом части первой настоящего пункта, имеют право на одноразовое использование льготы, предусмотренной абзацем первым части первой настоящего пункта.</w:t>
      </w:r>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Гражданам, указанным в абзацах втором-девятом части первой настоящего пункта, жилые помещения передаются в собственность безвозмездно в пределах двадцати квадратных метров общей площади жилого помещения, а также по двадцать квадратных метров общей площади жилого помещения на каждого проживающего вместе с ними нетрудоспособного неработающего члена семьи с учетом полностью начисленной им жилищной квоты, суммы квот.</w:t>
      </w:r>
      <w:proofErr w:type="gramEnd"/>
      <w:r w:rsidRPr="006536EC">
        <w:rPr>
          <w:rFonts w:ascii="Times New Roman" w:hAnsi="Times New Roman" w:cs="Times New Roman"/>
          <w:sz w:val="28"/>
          <w:szCs w:val="28"/>
        </w:rPr>
        <w:t xml:space="preserve"> Гражданам, указанным в абзаце десятом части первой настоящего пункта, жилые помещения передаются в собственность безвозмездно независимо от их общей площади с учетом полностью начисленной жилищной квоты, суммы квот граждан, участвующих в приватизации.</w:t>
      </w:r>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Под нетрудоспособными неработающими членами семьи понимаются не работающие по трудовым договорам, гражданско-правовым договорам, предметом которых является оказание услуг, выполнение работ и создание объектов интеллектуальной собственности, и не занимающиеся предпринимательской деятельностью: родители, супруг (супруга), достигшие возраста шестидесяти лет (мужчины), пятидесяти пяти лет (женщины) либо не достигшие этого возраста, но являющиеся инвалидами I или II группы;</w:t>
      </w:r>
      <w:proofErr w:type="gramEnd"/>
      <w:r w:rsidRPr="006536EC">
        <w:rPr>
          <w:rFonts w:ascii="Times New Roman" w:hAnsi="Times New Roman" w:cs="Times New Roman"/>
          <w:sz w:val="28"/>
          <w:szCs w:val="28"/>
        </w:rPr>
        <w:t xml:space="preserve"> несовершеннолетние дети или совершеннолетние дети, являющиеся инвалидами с детства I или II группы.</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2. Жилые помещения, приватизируемые на льготных условиях (с учетом жилищной квоты, суммы квот), передаются участникам приватизации в равных долях.</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Та часть жилых помещений, которая превышает общую площадь жилых помещений, передаваемых безвозмездно, приватизируется на общих основаниях. При этом доля участия в приватизации денежными средствами определяется по соглашению между участниками приватизации.</w:t>
      </w:r>
      <w:r w:rsidRPr="006536EC">
        <w:rPr>
          <w:rFonts w:ascii="Times New Roman" w:hAnsi="Times New Roman" w:cs="Times New Roman"/>
          <w:sz w:val="28"/>
          <w:szCs w:val="28"/>
        </w:rPr>
        <w:cr/>
        <w:t xml:space="preserve">3. </w:t>
      </w:r>
      <w:proofErr w:type="gramStart"/>
      <w:r w:rsidRPr="006536EC">
        <w:rPr>
          <w:rFonts w:ascii="Times New Roman" w:hAnsi="Times New Roman" w:cs="Times New Roman"/>
          <w:sz w:val="28"/>
          <w:szCs w:val="28"/>
        </w:rPr>
        <w:t>Граждане, имеющие право на приватизацию жилых помещений на льготных условиях и имевшие, но не реализовавшие право на начисление жилищной квоты до 1 июля 1999 года, имеют право на одноразовое использование льготы, предусмотренной частью первой пункта 1 настоящей статьи.</w:t>
      </w:r>
      <w:proofErr w:type="gramEnd"/>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xml:space="preserve">4. </w:t>
      </w:r>
      <w:proofErr w:type="gramStart"/>
      <w:r w:rsidRPr="006536EC">
        <w:rPr>
          <w:rFonts w:ascii="Times New Roman" w:hAnsi="Times New Roman" w:cs="Times New Roman"/>
          <w:sz w:val="28"/>
          <w:szCs w:val="28"/>
        </w:rPr>
        <w:t xml:space="preserve">Граждане Республики Беларусь, не имевшие права на начисление жилищной квоты, а также граждане Республики Беларусь, использовавшие </w:t>
      </w:r>
      <w:r w:rsidRPr="006536EC">
        <w:rPr>
          <w:rFonts w:ascii="Times New Roman" w:hAnsi="Times New Roman" w:cs="Times New Roman"/>
          <w:sz w:val="28"/>
          <w:szCs w:val="28"/>
        </w:rPr>
        <w:lastRenderedPageBreak/>
        <w:t>(полностью или частично) жилищную квоту на приватизацию жилых помещений или на другие цели, могут приватизировать занимаемые жилые помещения на общих основаниях без права на безвозмездную передачу в собственность жилых помещений, предусмотренного частью первой пункта 1 настоящей статьи.</w:t>
      </w:r>
      <w:proofErr w:type="gramEnd"/>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5. Законодательными актами могут быть предусмотрены иные случаи безвозмездной передачи в собственность граждан занимаемых ими жилых помещений государственного жилищного фонда.</w:t>
      </w:r>
    </w:p>
    <w:p w:rsidR="006536EC" w:rsidRPr="006536EC" w:rsidRDefault="006536EC" w:rsidP="006536EC">
      <w:pPr>
        <w:jc w:val="center"/>
        <w:rPr>
          <w:rFonts w:ascii="Times New Roman" w:hAnsi="Times New Roman" w:cs="Times New Roman"/>
          <w:i/>
          <w:sz w:val="28"/>
          <w:szCs w:val="28"/>
        </w:rPr>
      </w:pPr>
      <w:r w:rsidRPr="006536EC">
        <w:rPr>
          <w:rFonts w:ascii="Times New Roman" w:hAnsi="Times New Roman" w:cs="Times New Roman"/>
          <w:i/>
          <w:sz w:val="28"/>
          <w:szCs w:val="28"/>
        </w:rPr>
        <w:t>Стоимость объектов приватизации.</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Стоимость объектов приватизации определяется в порядке, установленном Советом Министров Республики Беларусь, с учетом их потребительских качеств в ценах, действующих на день подачи заявления о приватизации, комиссиями местных исполнительных и распорядительных органов, а также иных государственных органов, других организаций, указанных в части первой пункта 1 статьи 136 Кодекса.</w:t>
      </w:r>
    </w:p>
    <w:p w:rsidR="006536EC" w:rsidRPr="006536EC" w:rsidRDefault="006536EC" w:rsidP="006536EC">
      <w:pPr>
        <w:jc w:val="center"/>
        <w:rPr>
          <w:rFonts w:ascii="Times New Roman" w:hAnsi="Times New Roman" w:cs="Times New Roman"/>
          <w:i/>
          <w:sz w:val="28"/>
          <w:szCs w:val="28"/>
        </w:rPr>
      </w:pPr>
      <w:r w:rsidRPr="006536EC">
        <w:rPr>
          <w:rFonts w:ascii="Times New Roman" w:hAnsi="Times New Roman" w:cs="Times New Roman"/>
          <w:i/>
          <w:sz w:val="28"/>
          <w:szCs w:val="28"/>
        </w:rPr>
        <w:t>Приватизация жилых помещений отдельными категориями граждан.</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1. Приватизация жилых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производится на имя детей по заявлению опекуна, приемного родителя приемной семьи, родителя-воспитателя детского дома семейного типа с предварительного согласия органов опеки и попечительства либо по инициативе указанных органов.</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2. Жилые помещения,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 приватизируются на имя детей по их заявлению с согласия попечителя, приемного родителя приемной семьи, родителя-воспитателя детского дома семейного типа и органов опеки и попечительства.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3. При приватизации жилых помещений, указанных в пунктах 1 и 2 настоящей статьи, учитываются неиспользованные именные приватизационные чеки «Жилье» умерших (признанных судом безвестно отсутствующими) родителей, усыновителей (</w:t>
      </w:r>
      <w:proofErr w:type="spellStart"/>
      <w:r w:rsidRPr="006536EC">
        <w:rPr>
          <w:rFonts w:ascii="Times New Roman" w:hAnsi="Times New Roman" w:cs="Times New Roman"/>
          <w:sz w:val="28"/>
          <w:szCs w:val="28"/>
        </w:rPr>
        <w:t>удочерителей</w:t>
      </w:r>
      <w:proofErr w:type="spellEnd"/>
      <w:r w:rsidRPr="006536EC">
        <w:rPr>
          <w:rFonts w:ascii="Times New Roman" w:hAnsi="Times New Roman" w:cs="Times New Roman"/>
          <w:sz w:val="28"/>
          <w:szCs w:val="28"/>
        </w:rPr>
        <w:t>).</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4. Договоры купли-продажи приватизируемых жилых помещений от имени несовершеннолетних заключаются в порядке, установленном гражданским законодательством.</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lastRenderedPageBreak/>
        <w:t xml:space="preserve">5. </w:t>
      </w:r>
      <w:proofErr w:type="gramStart"/>
      <w:r w:rsidRPr="006536EC">
        <w:rPr>
          <w:rFonts w:ascii="Times New Roman" w:hAnsi="Times New Roman" w:cs="Times New Roman"/>
          <w:sz w:val="28"/>
          <w:szCs w:val="28"/>
        </w:rPr>
        <w:t xml:space="preserve">При устройстве детей-сирот и детей, оставшихся без попечения родителей, в детские </w:t>
      </w:r>
      <w:proofErr w:type="spellStart"/>
      <w:r w:rsidRPr="006536EC">
        <w:rPr>
          <w:rFonts w:ascii="Times New Roman" w:hAnsi="Times New Roman" w:cs="Times New Roman"/>
          <w:sz w:val="28"/>
          <w:szCs w:val="28"/>
        </w:rPr>
        <w:t>интернатные</w:t>
      </w:r>
      <w:proofErr w:type="spellEnd"/>
      <w:r w:rsidRPr="006536EC">
        <w:rPr>
          <w:rFonts w:ascii="Times New Roman" w:hAnsi="Times New Roman" w:cs="Times New Roman"/>
          <w:sz w:val="28"/>
          <w:szCs w:val="28"/>
        </w:rPr>
        <w:t xml:space="preserve">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орган опеки и попечительства имеет право в течение шести месяцев рассмотреть вопрос о возможности приватизации на имя несовершеннолетних занимаемого исключительно ими жилого помещения и в случае необходимости принять меры по оформлению</w:t>
      </w:r>
      <w:proofErr w:type="gramEnd"/>
      <w:r w:rsidRPr="006536EC">
        <w:rPr>
          <w:rFonts w:ascii="Times New Roman" w:hAnsi="Times New Roman" w:cs="Times New Roman"/>
          <w:sz w:val="28"/>
          <w:szCs w:val="28"/>
        </w:rPr>
        <w:t xml:space="preserve"> приватизации и </w:t>
      </w:r>
      <w:proofErr w:type="gramStart"/>
      <w:r w:rsidRPr="006536EC">
        <w:rPr>
          <w:rFonts w:ascii="Times New Roman" w:hAnsi="Times New Roman" w:cs="Times New Roman"/>
          <w:sz w:val="28"/>
          <w:szCs w:val="28"/>
        </w:rPr>
        <w:t>распоряжению</w:t>
      </w:r>
      <w:proofErr w:type="gramEnd"/>
      <w:r w:rsidRPr="006536EC">
        <w:rPr>
          <w:rFonts w:ascii="Times New Roman" w:hAnsi="Times New Roman" w:cs="Times New Roman"/>
          <w:sz w:val="28"/>
          <w:szCs w:val="28"/>
        </w:rPr>
        <w:t xml:space="preserve"> приватизированным жилым помещением в интересах детей.</w:t>
      </w:r>
    </w:p>
    <w:p w:rsidR="006536EC" w:rsidRPr="006536EC" w:rsidRDefault="006536EC" w:rsidP="006536EC">
      <w:pPr>
        <w:jc w:val="center"/>
        <w:rPr>
          <w:rFonts w:ascii="Times New Roman" w:hAnsi="Times New Roman" w:cs="Times New Roman"/>
          <w:i/>
          <w:sz w:val="28"/>
          <w:szCs w:val="28"/>
        </w:rPr>
      </w:pPr>
      <w:r w:rsidRPr="006536EC">
        <w:rPr>
          <w:rFonts w:ascii="Times New Roman" w:hAnsi="Times New Roman" w:cs="Times New Roman"/>
          <w:i/>
          <w:sz w:val="28"/>
          <w:szCs w:val="28"/>
        </w:rPr>
        <w:t>Использование именных приватизационных чеков «Жилье».</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xml:space="preserve">1. </w:t>
      </w:r>
      <w:proofErr w:type="gramStart"/>
      <w:r w:rsidRPr="006536EC">
        <w:rPr>
          <w:rFonts w:ascii="Times New Roman" w:hAnsi="Times New Roman" w:cs="Times New Roman"/>
          <w:sz w:val="28"/>
          <w:szCs w:val="28"/>
        </w:rPr>
        <w:t>Именные приватизационные чеки «Жилье» используются гражданами Республики Беларусь для приватизации занимаемых ими жилых помещений государственного жилищного фонда, а также гражданами и членами их семей, состоящими на учете нуждающихся в улучшении жилищных условий,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блокированных, одноквартирных жилых домов;</w:t>
      </w:r>
      <w:proofErr w:type="gramEnd"/>
      <w:r w:rsidRPr="006536EC">
        <w:rPr>
          <w:rFonts w:ascii="Times New Roman" w:hAnsi="Times New Roman" w:cs="Times New Roman"/>
          <w:sz w:val="28"/>
          <w:szCs w:val="28"/>
        </w:rPr>
        <w:t xml:space="preserve"> долевого участия в жилищном строительстве, приобретения жилых помещений путем покупки, погашения задолженности по кредитам банков (включая выплату процентов за пользование ими) и ссудам организаций, взятым и использованным на указанные цели.</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xml:space="preserve">2. </w:t>
      </w:r>
      <w:proofErr w:type="gramStart"/>
      <w:r w:rsidRPr="006536EC">
        <w:rPr>
          <w:rFonts w:ascii="Times New Roman" w:hAnsi="Times New Roman" w:cs="Times New Roman"/>
          <w:sz w:val="28"/>
          <w:szCs w:val="28"/>
        </w:rPr>
        <w:t>Именные приватизационные чеки «Жилье» не подлежат отчуждению, за исключением дарения их по нотариально удостоверенному договору супругу (супруге), родителям, детям, усыновителям (</w:t>
      </w:r>
      <w:proofErr w:type="spellStart"/>
      <w:r w:rsidRPr="006536EC">
        <w:rPr>
          <w:rFonts w:ascii="Times New Roman" w:hAnsi="Times New Roman" w:cs="Times New Roman"/>
          <w:sz w:val="28"/>
          <w:szCs w:val="28"/>
        </w:rPr>
        <w:t>удочерителям</w:t>
      </w:r>
      <w:proofErr w:type="spellEnd"/>
      <w:r w:rsidRPr="006536EC">
        <w:rPr>
          <w:rFonts w:ascii="Times New Roman" w:hAnsi="Times New Roman" w:cs="Times New Roman"/>
          <w:sz w:val="28"/>
          <w:szCs w:val="28"/>
        </w:rPr>
        <w:t>), усыновленным (удочеренным), родным братьям и сестрам, деду, бабке, внукам, перехода права собственности по наследству либо по решению суда.</w:t>
      </w:r>
      <w:proofErr w:type="gramEnd"/>
    </w:p>
    <w:p w:rsidR="006536EC" w:rsidRPr="006536EC" w:rsidRDefault="006536EC" w:rsidP="006536EC">
      <w:pPr>
        <w:jc w:val="both"/>
        <w:rPr>
          <w:rFonts w:ascii="Times New Roman" w:hAnsi="Times New Roman" w:cs="Times New Roman"/>
          <w:i/>
          <w:sz w:val="28"/>
          <w:szCs w:val="28"/>
        </w:rPr>
      </w:pPr>
      <w:r w:rsidRPr="006536EC">
        <w:rPr>
          <w:rFonts w:ascii="Times New Roman" w:hAnsi="Times New Roman" w:cs="Times New Roman"/>
          <w:i/>
          <w:sz w:val="28"/>
          <w:szCs w:val="28"/>
        </w:rPr>
        <w:t>Оплата стоимости приватизируемых жилых помещений и их отчуждение.</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1. Оплата стоимости приватизируемых жилых помещений может производиться в рассрочку до сорока лет при условии внесения первоначального взноса в размере не менее десяти процентов остаточной стоимости этих жилых помещений, подлежащей оплате.</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2. При неуплате в течение одного года очередных взносов местный исполнительный и распорядительный орган, организация, являющиеся стороной договора купли-продажи приватизируемого жилого помещения, вправе в судебном порядке расторгнуть этот договор.</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lastRenderedPageBreak/>
        <w:t>3. Гражданин вправе произвести отчуждение приобретенного в рассрочку жилого помещения после полного погашения стоимости этого жилого помещения.</w:t>
      </w:r>
    </w:p>
    <w:p w:rsidR="006536EC" w:rsidRPr="006536EC" w:rsidRDefault="006536EC" w:rsidP="006536EC">
      <w:pPr>
        <w:jc w:val="center"/>
        <w:rPr>
          <w:rFonts w:ascii="Times New Roman" w:hAnsi="Times New Roman" w:cs="Times New Roman"/>
          <w:i/>
          <w:sz w:val="28"/>
          <w:szCs w:val="28"/>
        </w:rPr>
      </w:pPr>
      <w:r w:rsidRPr="006536EC">
        <w:rPr>
          <w:rFonts w:ascii="Times New Roman" w:hAnsi="Times New Roman" w:cs="Times New Roman"/>
          <w:i/>
          <w:sz w:val="28"/>
          <w:szCs w:val="28"/>
        </w:rPr>
        <w:t>Зачисление и использование средств, поступающих от приватизации жилых помещений (ст. 145 Кодекса).</w:t>
      </w:r>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Средства, поступающие от приватизации жилых помещений, находящихся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либо в безвозмездном пользовании организаций негосударственной формы собственности, созданных в результате приватизации, зачисляются в местные бюджеты и используются на жилищное строительство.</w:t>
      </w:r>
    </w:p>
    <w:p w:rsidR="006536EC" w:rsidRPr="006536EC" w:rsidRDefault="006536EC" w:rsidP="006536EC">
      <w:pPr>
        <w:jc w:val="both"/>
        <w:rPr>
          <w:rFonts w:ascii="Times New Roman" w:hAnsi="Times New Roman" w:cs="Times New Roman"/>
          <w:sz w:val="28"/>
          <w:szCs w:val="28"/>
        </w:rPr>
      </w:pPr>
      <w:proofErr w:type="gramStart"/>
      <w:r w:rsidRPr="006536EC">
        <w:rPr>
          <w:rFonts w:ascii="Times New Roman" w:hAnsi="Times New Roman" w:cs="Times New Roman"/>
          <w:sz w:val="28"/>
          <w:szCs w:val="28"/>
        </w:rPr>
        <w:t>Дополнительно информируем, что в настоящее время на стадии разработки находится проект Указа Президента Республики Беларусь «О некоторых мерах по развитию фонда жилых помещений коммерческого использования», которым определено, что фонд жилых помещений государственного жилищного фонда коммерческого использования формируется за счет включения в него заселенных служебных жилых помещений государственного жилищного фонда и специальных служебных жилых помещений государственного жилищного фонда.</w:t>
      </w:r>
      <w:proofErr w:type="gramEnd"/>
    </w:p>
    <w:p w:rsidR="006536EC" w:rsidRPr="006536EC" w:rsidRDefault="006536EC" w:rsidP="006536EC">
      <w:pPr>
        <w:jc w:val="both"/>
        <w:rPr>
          <w:rFonts w:ascii="Times New Roman" w:hAnsi="Times New Roman" w:cs="Times New Roman"/>
          <w:sz w:val="28"/>
          <w:szCs w:val="28"/>
        </w:rPr>
      </w:pPr>
      <w:r w:rsidRPr="006536EC">
        <w:rPr>
          <w:rFonts w:ascii="Times New Roman" w:hAnsi="Times New Roman" w:cs="Times New Roman"/>
          <w:sz w:val="28"/>
          <w:szCs w:val="28"/>
        </w:rPr>
        <w:t xml:space="preserve">Также данным Указом будет определен срок, до которого проживающие в данных жилых помещениях наниматели будут иметь право обратиться с заявлением о приватизации занимаемых жилых помещений в соответствии с законодательством. Либо </w:t>
      </w:r>
      <w:proofErr w:type="gramStart"/>
      <w:r w:rsidRPr="006536EC">
        <w:rPr>
          <w:rFonts w:ascii="Times New Roman" w:hAnsi="Times New Roman" w:cs="Times New Roman"/>
          <w:sz w:val="28"/>
          <w:szCs w:val="28"/>
        </w:rPr>
        <w:t>с заявлением о переводе жилого помещения государственного жилого фонда в жилое помещение социального пользования в соответствии с законодательством</w:t>
      </w:r>
      <w:proofErr w:type="gramEnd"/>
      <w:r w:rsidRPr="006536EC">
        <w:rPr>
          <w:rFonts w:ascii="Times New Roman" w:hAnsi="Times New Roman" w:cs="Times New Roman"/>
          <w:sz w:val="28"/>
          <w:szCs w:val="28"/>
        </w:rPr>
        <w:t>.</w:t>
      </w:r>
    </w:p>
    <w:p w:rsidR="006536EC" w:rsidRDefault="006536EC" w:rsidP="006536EC"/>
    <w:p w:rsidR="006536EC" w:rsidRPr="006536EC" w:rsidRDefault="006536EC" w:rsidP="006536EC">
      <w:pPr>
        <w:spacing w:after="0"/>
        <w:jc w:val="right"/>
        <w:rPr>
          <w:rFonts w:ascii="Times New Roman" w:hAnsi="Times New Roman" w:cs="Times New Roman"/>
          <w:sz w:val="24"/>
          <w:szCs w:val="24"/>
        </w:rPr>
      </w:pPr>
      <w:r w:rsidRPr="006536EC">
        <w:rPr>
          <w:rFonts w:ascii="Times New Roman" w:hAnsi="Times New Roman" w:cs="Times New Roman"/>
          <w:sz w:val="24"/>
          <w:szCs w:val="24"/>
        </w:rPr>
        <w:t>Информация подготовлена по материалам, предоставленным БОУП «Управление ЖКХ»,</w:t>
      </w:r>
    </w:p>
    <w:p w:rsidR="006536EC" w:rsidRPr="006536EC" w:rsidRDefault="006536EC" w:rsidP="006536EC">
      <w:pPr>
        <w:spacing w:after="0"/>
        <w:jc w:val="right"/>
        <w:rPr>
          <w:rFonts w:ascii="Times New Roman" w:hAnsi="Times New Roman" w:cs="Times New Roman"/>
          <w:sz w:val="24"/>
          <w:szCs w:val="24"/>
        </w:rPr>
      </w:pPr>
      <w:r w:rsidRPr="006536EC">
        <w:rPr>
          <w:rFonts w:ascii="Times New Roman" w:hAnsi="Times New Roman" w:cs="Times New Roman"/>
          <w:sz w:val="24"/>
          <w:szCs w:val="24"/>
        </w:rPr>
        <w:t>а также отделом жилищно-коммунального хозяйства</w:t>
      </w:r>
    </w:p>
    <w:p w:rsidR="00654B23" w:rsidRPr="006536EC" w:rsidRDefault="006536EC" w:rsidP="006536EC">
      <w:pPr>
        <w:spacing w:after="0"/>
        <w:jc w:val="right"/>
        <w:rPr>
          <w:rFonts w:ascii="Times New Roman" w:hAnsi="Times New Roman" w:cs="Times New Roman"/>
          <w:sz w:val="24"/>
          <w:szCs w:val="24"/>
        </w:rPr>
      </w:pPr>
      <w:r w:rsidRPr="006536EC">
        <w:rPr>
          <w:rFonts w:ascii="Times New Roman" w:hAnsi="Times New Roman" w:cs="Times New Roman"/>
          <w:sz w:val="24"/>
          <w:szCs w:val="24"/>
        </w:rPr>
        <w:t>Брестского областного исп</w:t>
      </w:r>
      <w:bookmarkStart w:id="0" w:name="_GoBack"/>
      <w:bookmarkEnd w:id="0"/>
      <w:r w:rsidRPr="006536EC">
        <w:rPr>
          <w:rFonts w:ascii="Times New Roman" w:hAnsi="Times New Roman" w:cs="Times New Roman"/>
          <w:sz w:val="24"/>
          <w:szCs w:val="24"/>
        </w:rPr>
        <w:t>олнительного комитета</w:t>
      </w:r>
    </w:p>
    <w:sectPr w:rsidR="00654B23" w:rsidRPr="00653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EC"/>
    <w:rsid w:val="00002646"/>
    <w:rsid w:val="00005313"/>
    <w:rsid w:val="000060A1"/>
    <w:rsid w:val="00007E9D"/>
    <w:rsid w:val="00010AE2"/>
    <w:rsid w:val="00010ED2"/>
    <w:rsid w:val="00011087"/>
    <w:rsid w:val="00014AD7"/>
    <w:rsid w:val="00025AE4"/>
    <w:rsid w:val="00032CF2"/>
    <w:rsid w:val="000350F4"/>
    <w:rsid w:val="000539DB"/>
    <w:rsid w:val="00054CE1"/>
    <w:rsid w:val="000631F9"/>
    <w:rsid w:val="00067888"/>
    <w:rsid w:val="00071D52"/>
    <w:rsid w:val="000751CE"/>
    <w:rsid w:val="000752E9"/>
    <w:rsid w:val="0007580C"/>
    <w:rsid w:val="00080226"/>
    <w:rsid w:val="00086F2C"/>
    <w:rsid w:val="000926B7"/>
    <w:rsid w:val="000938C6"/>
    <w:rsid w:val="00096A4D"/>
    <w:rsid w:val="000A045F"/>
    <w:rsid w:val="000A4D4F"/>
    <w:rsid w:val="000B0191"/>
    <w:rsid w:val="000B31BA"/>
    <w:rsid w:val="000C0196"/>
    <w:rsid w:val="000C15B9"/>
    <w:rsid w:val="000D36C2"/>
    <w:rsid w:val="000D7370"/>
    <w:rsid w:val="000D7478"/>
    <w:rsid w:val="000E3F6E"/>
    <w:rsid w:val="000E7748"/>
    <w:rsid w:val="000F18F6"/>
    <w:rsid w:val="000F2CCF"/>
    <w:rsid w:val="000F3D76"/>
    <w:rsid w:val="00100A07"/>
    <w:rsid w:val="00101248"/>
    <w:rsid w:val="00103E33"/>
    <w:rsid w:val="00113D9B"/>
    <w:rsid w:val="00114CCD"/>
    <w:rsid w:val="0011624A"/>
    <w:rsid w:val="00117F92"/>
    <w:rsid w:val="00121A32"/>
    <w:rsid w:val="00124028"/>
    <w:rsid w:val="001301E4"/>
    <w:rsid w:val="00130DD7"/>
    <w:rsid w:val="001331D0"/>
    <w:rsid w:val="001427E4"/>
    <w:rsid w:val="00154807"/>
    <w:rsid w:val="00155437"/>
    <w:rsid w:val="00157D4A"/>
    <w:rsid w:val="00165B78"/>
    <w:rsid w:val="00165C5D"/>
    <w:rsid w:val="00172F6D"/>
    <w:rsid w:val="0018239B"/>
    <w:rsid w:val="00183B89"/>
    <w:rsid w:val="00183ED6"/>
    <w:rsid w:val="001A797C"/>
    <w:rsid w:val="001A7BF1"/>
    <w:rsid w:val="001B4982"/>
    <w:rsid w:val="001C1062"/>
    <w:rsid w:val="001C485E"/>
    <w:rsid w:val="001C79C3"/>
    <w:rsid w:val="001C7C0E"/>
    <w:rsid w:val="001D20B7"/>
    <w:rsid w:val="001D389F"/>
    <w:rsid w:val="001E78D6"/>
    <w:rsid w:val="001E7BA3"/>
    <w:rsid w:val="001F393D"/>
    <w:rsid w:val="001F42C1"/>
    <w:rsid w:val="00207B06"/>
    <w:rsid w:val="00215322"/>
    <w:rsid w:val="002227E5"/>
    <w:rsid w:val="00227389"/>
    <w:rsid w:val="0023111A"/>
    <w:rsid w:val="00234E6B"/>
    <w:rsid w:val="002351A0"/>
    <w:rsid w:val="00245A7D"/>
    <w:rsid w:val="002479DC"/>
    <w:rsid w:val="00250A4A"/>
    <w:rsid w:val="00251643"/>
    <w:rsid w:val="00251D42"/>
    <w:rsid w:val="00253C87"/>
    <w:rsid w:val="002555EE"/>
    <w:rsid w:val="00257CC4"/>
    <w:rsid w:val="00262621"/>
    <w:rsid w:val="00270E81"/>
    <w:rsid w:val="00273CF8"/>
    <w:rsid w:val="00280B81"/>
    <w:rsid w:val="00281BBB"/>
    <w:rsid w:val="002825A4"/>
    <w:rsid w:val="002920DC"/>
    <w:rsid w:val="002934C6"/>
    <w:rsid w:val="002A5FFC"/>
    <w:rsid w:val="002B1772"/>
    <w:rsid w:val="002B5930"/>
    <w:rsid w:val="002C1639"/>
    <w:rsid w:val="002C3BB5"/>
    <w:rsid w:val="002C5182"/>
    <w:rsid w:val="002D2FC6"/>
    <w:rsid w:val="002E0623"/>
    <w:rsid w:val="002E44E2"/>
    <w:rsid w:val="002F2B99"/>
    <w:rsid w:val="00306F95"/>
    <w:rsid w:val="00307033"/>
    <w:rsid w:val="00310356"/>
    <w:rsid w:val="00315C15"/>
    <w:rsid w:val="003253E0"/>
    <w:rsid w:val="00325ED2"/>
    <w:rsid w:val="0033140E"/>
    <w:rsid w:val="003374B4"/>
    <w:rsid w:val="00345083"/>
    <w:rsid w:val="003457F4"/>
    <w:rsid w:val="00354388"/>
    <w:rsid w:val="0035728C"/>
    <w:rsid w:val="00362D8C"/>
    <w:rsid w:val="00372B14"/>
    <w:rsid w:val="00374409"/>
    <w:rsid w:val="00381570"/>
    <w:rsid w:val="003918E4"/>
    <w:rsid w:val="00392F02"/>
    <w:rsid w:val="00393D82"/>
    <w:rsid w:val="003A3677"/>
    <w:rsid w:val="003A3D0D"/>
    <w:rsid w:val="003A5F23"/>
    <w:rsid w:val="003A791E"/>
    <w:rsid w:val="003B3FD1"/>
    <w:rsid w:val="003B75BE"/>
    <w:rsid w:val="003C03BA"/>
    <w:rsid w:val="003D44A5"/>
    <w:rsid w:val="003E7CD9"/>
    <w:rsid w:val="003F7F50"/>
    <w:rsid w:val="00403899"/>
    <w:rsid w:val="00414CFE"/>
    <w:rsid w:val="004174D9"/>
    <w:rsid w:val="00417947"/>
    <w:rsid w:val="004204C1"/>
    <w:rsid w:val="00432B18"/>
    <w:rsid w:val="00432F3C"/>
    <w:rsid w:val="0044676B"/>
    <w:rsid w:val="004518DE"/>
    <w:rsid w:val="0045198E"/>
    <w:rsid w:val="00454A98"/>
    <w:rsid w:val="0046213F"/>
    <w:rsid w:val="00465A9A"/>
    <w:rsid w:val="00465D7C"/>
    <w:rsid w:val="004675BB"/>
    <w:rsid w:val="004715D9"/>
    <w:rsid w:val="00474982"/>
    <w:rsid w:val="00483CF6"/>
    <w:rsid w:val="0048586F"/>
    <w:rsid w:val="00486FAB"/>
    <w:rsid w:val="00497BC9"/>
    <w:rsid w:val="004A0C4F"/>
    <w:rsid w:val="004B3016"/>
    <w:rsid w:val="004C44D1"/>
    <w:rsid w:val="004C5256"/>
    <w:rsid w:val="004D7880"/>
    <w:rsid w:val="004E4EE1"/>
    <w:rsid w:val="004E7A27"/>
    <w:rsid w:val="004F73D6"/>
    <w:rsid w:val="0050278F"/>
    <w:rsid w:val="00505B7C"/>
    <w:rsid w:val="005068E7"/>
    <w:rsid w:val="00514CD9"/>
    <w:rsid w:val="00515F47"/>
    <w:rsid w:val="0051617F"/>
    <w:rsid w:val="00521AB9"/>
    <w:rsid w:val="005249CC"/>
    <w:rsid w:val="005256E0"/>
    <w:rsid w:val="005357C0"/>
    <w:rsid w:val="005373DF"/>
    <w:rsid w:val="00540572"/>
    <w:rsid w:val="00542BE7"/>
    <w:rsid w:val="0054646D"/>
    <w:rsid w:val="00553EAE"/>
    <w:rsid w:val="00555575"/>
    <w:rsid w:val="005607A9"/>
    <w:rsid w:val="00566C1F"/>
    <w:rsid w:val="00574F94"/>
    <w:rsid w:val="0057719D"/>
    <w:rsid w:val="00577FD5"/>
    <w:rsid w:val="00580B25"/>
    <w:rsid w:val="005846CB"/>
    <w:rsid w:val="0059640A"/>
    <w:rsid w:val="00596EAF"/>
    <w:rsid w:val="005B3340"/>
    <w:rsid w:val="005B3803"/>
    <w:rsid w:val="005B65CE"/>
    <w:rsid w:val="005C2EA7"/>
    <w:rsid w:val="005D09B6"/>
    <w:rsid w:val="005D361F"/>
    <w:rsid w:val="005D413A"/>
    <w:rsid w:val="005D47BA"/>
    <w:rsid w:val="005D48B6"/>
    <w:rsid w:val="005D7427"/>
    <w:rsid w:val="005E214F"/>
    <w:rsid w:val="005E61A9"/>
    <w:rsid w:val="005E6831"/>
    <w:rsid w:val="005F3053"/>
    <w:rsid w:val="00602E24"/>
    <w:rsid w:val="00607F22"/>
    <w:rsid w:val="006106BD"/>
    <w:rsid w:val="00616555"/>
    <w:rsid w:val="0062246E"/>
    <w:rsid w:val="00622DB5"/>
    <w:rsid w:val="006309A2"/>
    <w:rsid w:val="00640C3A"/>
    <w:rsid w:val="006536EC"/>
    <w:rsid w:val="00653CE3"/>
    <w:rsid w:val="00654B23"/>
    <w:rsid w:val="00654EEE"/>
    <w:rsid w:val="0065559A"/>
    <w:rsid w:val="00657A55"/>
    <w:rsid w:val="006711D8"/>
    <w:rsid w:val="00671905"/>
    <w:rsid w:val="00673118"/>
    <w:rsid w:val="0067614D"/>
    <w:rsid w:val="00677952"/>
    <w:rsid w:val="006807B6"/>
    <w:rsid w:val="00680BDC"/>
    <w:rsid w:val="00686888"/>
    <w:rsid w:val="006A045C"/>
    <w:rsid w:val="006A1E0D"/>
    <w:rsid w:val="006A3349"/>
    <w:rsid w:val="006A6ED2"/>
    <w:rsid w:val="006A7385"/>
    <w:rsid w:val="006A7D71"/>
    <w:rsid w:val="006B2446"/>
    <w:rsid w:val="006B34EE"/>
    <w:rsid w:val="006B539F"/>
    <w:rsid w:val="006C448E"/>
    <w:rsid w:val="006C4EB7"/>
    <w:rsid w:val="006C55CD"/>
    <w:rsid w:val="006D1EEE"/>
    <w:rsid w:val="006D6108"/>
    <w:rsid w:val="006D6E49"/>
    <w:rsid w:val="006E0B5F"/>
    <w:rsid w:val="006E146E"/>
    <w:rsid w:val="006E2BA9"/>
    <w:rsid w:val="006E66ED"/>
    <w:rsid w:val="006F006D"/>
    <w:rsid w:val="006F1DEE"/>
    <w:rsid w:val="00701A0C"/>
    <w:rsid w:val="00720817"/>
    <w:rsid w:val="00721A26"/>
    <w:rsid w:val="0073654A"/>
    <w:rsid w:val="007374D3"/>
    <w:rsid w:val="00746128"/>
    <w:rsid w:val="00753605"/>
    <w:rsid w:val="00755692"/>
    <w:rsid w:val="007565EB"/>
    <w:rsid w:val="00756975"/>
    <w:rsid w:val="00761F91"/>
    <w:rsid w:val="00770ABA"/>
    <w:rsid w:val="0078075A"/>
    <w:rsid w:val="00780DC6"/>
    <w:rsid w:val="007847AC"/>
    <w:rsid w:val="00784DC7"/>
    <w:rsid w:val="00784DCC"/>
    <w:rsid w:val="0078625F"/>
    <w:rsid w:val="00792720"/>
    <w:rsid w:val="00793F80"/>
    <w:rsid w:val="007975A8"/>
    <w:rsid w:val="007A0974"/>
    <w:rsid w:val="007A44C8"/>
    <w:rsid w:val="007B0E0C"/>
    <w:rsid w:val="007B1E41"/>
    <w:rsid w:val="007B697C"/>
    <w:rsid w:val="007C128D"/>
    <w:rsid w:val="007D2BD7"/>
    <w:rsid w:val="007D597A"/>
    <w:rsid w:val="007D7F89"/>
    <w:rsid w:val="007E76EA"/>
    <w:rsid w:val="007F34DA"/>
    <w:rsid w:val="007F7C69"/>
    <w:rsid w:val="00806805"/>
    <w:rsid w:val="00806FC3"/>
    <w:rsid w:val="00813CFF"/>
    <w:rsid w:val="00817F36"/>
    <w:rsid w:val="00822D55"/>
    <w:rsid w:val="0082453B"/>
    <w:rsid w:val="00833DDD"/>
    <w:rsid w:val="008348D8"/>
    <w:rsid w:val="00834966"/>
    <w:rsid w:val="00834A38"/>
    <w:rsid w:val="008358A8"/>
    <w:rsid w:val="008401D6"/>
    <w:rsid w:val="00842299"/>
    <w:rsid w:val="0084597B"/>
    <w:rsid w:val="00847871"/>
    <w:rsid w:val="00851EAB"/>
    <w:rsid w:val="00852BDA"/>
    <w:rsid w:val="0085404D"/>
    <w:rsid w:val="00856C5E"/>
    <w:rsid w:val="008735AD"/>
    <w:rsid w:val="00876B9C"/>
    <w:rsid w:val="00881BB1"/>
    <w:rsid w:val="00896358"/>
    <w:rsid w:val="00897076"/>
    <w:rsid w:val="008A0D18"/>
    <w:rsid w:val="008B09BC"/>
    <w:rsid w:val="008B1754"/>
    <w:rsid w:val="008C0D55"/>
    <w:rsid w:val="008C193E"/>
    <w:rsid w:val="008C6B32"/>
    <w:rsid w:val="008D3994"/>
    <w:rsid w:val="008D62DB"/>
    <w:rsid w:val="008E76E6"/>
    <w:rsid w:val="008F5E44"/>
    <w:rsid w:val="008F7EFC"/>
    <w:rsid w:val="00901F79"/>
    <w:rsid w:val="00905358"/>
    <w:rsid w:val="009113C0"/>
    <w:rsid w:val="00922CF9"/>
    <w:rsid w:val="00930F3D"/>
    <w:rsid w:val="00933D08"/>
    <w:rsid w:val="009376CA"/>
    <w:rsid w:val="009408B4"/>
    <w:rsid w:val="00942637"/>
    <w:rsid w:val="0094376A"/>
    <w:rsid w:val="00943F61"/>
    <w:rsid w:val="00944379"/>
    <w:rsid w:val="0095144F"/>
    <w:rsid w:val="009527E1"/>
    <w:rsid w:val="009562AF"/>
    <w:rsid w:val="00956FE4"/>
    <w:rsid w:val="00966D7E"/>
    <w:rsid w:val="009815C5"/>
    <w:rsid w:val="00984253"/>
    <w:rsid w:val="00984A9F"/>
    <w:rsid w:val="00984FF7"/>
    <w:rsid w:val="00987671"/>
    <w:rsid w:val="00990D90"/>
    <w:rsid w:val="00992D33"/>
    <w:rsid w:val="009A2E2F"/>
    <w:rsid w:val="009B2DDE"/>
    <w:rsid w:val="009B6FA3"/>
    <w:rsid w:val="009C7008"/>
    <w:rsid w:val="009C76F2"/>
    <w:rsid w:val="009C7BBD"/>
    <w:rsid w:val="009D14CB"/>
    <w:rsid w:val="009D1520"/>
    <w:rsid w:val="009D52C5"/>
    <w:rsid w:val="009D7D7B"/>
    <w:rsid w:val="009E5CD8"/>
    <w:rsid w:val="009F1240"/>
    <w:rsid w:val="009F1C52"/>
    <w:rsid w:val="009F2323"/>
    <w:rsid w:val="009F6A5E"/>
    <w:rsid w:val="009F6E3B"/>
    <w:rsid w:val="00A008D2"/>
    <w:rsid w:val="00A03FA5"/>
    <w:rsid w:val="00A11A32"/>
    <w:rsid w:val="00A14171"/>
    <w:rsid w:val="00A21C5F"/>
    <w:rsid w:val="00A230CB"/>
    <w:rsid w:val="00A32968"/>
    <w:rsid w:val="00A33725"/>
    <w:rsid w:val="00A422B6"/>
    <w:rsid w:val="00A423C3"/>
    <w:rsid w:val="00A42737"/>
    <w:rsid w:val="00A46BA3"/>
    <w:rsid w:val="00A51C53"/>
    <w:rsid w:val="00A5266E"/>
    <w:rsid w:val="00A539E4"/>
    <w:rsid w:val="00A54759"/>
    <w:rsid w:val="00A66BBC"/>
    <w:rsid w:val="00A75333"/>
    <w:rsid w:val="00A801E9"/>
    <w:rsid w:val="00A9768E"/>
    <w:rsid w:val="00AB148A"/>
    <w:rsid w:val="00AB2216"/>
    <w:rsid w:val="00AB37C1"/>
    <w:rsid w:val="00AB72BF"/>
    <w:rsid w:val="00AC5C9A"/>
    <w:rsid w:val="00AC5CC3"/>
    <w:rsid w:val="00AC71DE"/>
    <w:rsid w:val="00AD0A2F"/>
    <w:rsid w:val="00AD7041"/>
    <w:rsid w:val="00AE1B87"/>
    <w:rsid w:val="00AE6AD6"/>
    <w:rsid w:val="00AF47D1"/>
    <w:rsid w:val="00AF7EFE"/>
    <w:rsid w:val="00B0509C"/>
    <w:rsid w:val="00B10C83"/>
    <w:rsid w:val="00B11ACE"/>
    <w:rsid w:val="00B150F5"/>
    <w:rsid w:val="00B16385"/>
    <w:rsid w:val="00B17C59"/>
    <w:rsid w:val="00B26EFB"/>
    <w:rsid w:val="00B36730"/>
    <w:rsid w:val="00B43B7D"/>
    <w:rsid w:val="00B43CF1"/>
    <w:rsid w:val="00B45667"/>
    <w:rsid w:val="00B553AE"/>
    <w:rsid w:val="00B5614E"/>
    <w:rsid w:val="00B567E3"/>
    <w:rsid w:val="00B63874"/>
    <w:rsid w:val="00B640DF"/>
    <w:rsid w:val="00B65E5E"/>
    <w:rsid w:val="00B708BA"/>
    <w:rsid w:val="00B7752F"/>
    <w:rsid w:val="00B85EDB"/>
    <w:rsid w:val="00B8700A"/>
    <w:rsid w:val="00B8736A"/>
    <w:rsid w:val="00BA747F"/>
    <w:rsid w:val="00BB5725"/>
    <w:rsid w:val="00BB5E77"/>
    <w:rsid w:val="00BD3CCA"/>
    <w:rsid w:val="00BD3ECA"/>
    <w:rsid w:val="00BD66BB"/>
    <w:rsid w:val="00BE694F"/>
    <w:rsid w:val="00C00045"/>
    <w:rsid w:val="00C02A7C"/>
    <w:rsid w:val="00C02DC2"/>
    <w:rsid w:val="00C0703F"/>
    <w:rsid w:val="00C077D2"/>
    <w:rsid w:val="00C11D9C"/>
    <w:rsid w:val="00C1418C"/>
    <w:rsid w:val="00C154F0"/>
    <w:rsid w:val="00C235CC"/>
    <w:rsid w:val="00C25BEA"/>
    <w:rsid w:val="00C263C1"/>
    <w:rsid w:val="00C33300"/>
    <w:rsid w:val="00C33425"/>
    <w:rsid w:val="00C334E7"/>
    <w:rsid w:val="00C40962"/>
    <w:rsid w:val="00C44968"/>
    <w:rsid w:val="00C450A3"/>
    <w:rsid w:val="00C47B22"/>
    <w:rsid w:val="00C50B40"/>
    <w:rsid w:val="00C534E5"/>
    <w:rsid w:val="00C6665B"/>
    <w:rsid w:val="00C7397A"/>
    <w:rsid w:val="00C74C28"/>
    <w:rsid w:val="00C76AAD"/>
    <w:rsid w:val="00C8398B"/>
    <w:rsid w:val="00C921D9"/>
    <w:rsid w:val="00CA1710"/>
    <w:rsid w:val="00CA2236"/>
    <w:rsid w:val="00CA24A9"/>
    <w:rsid w:val="00CB5CDC"/>
    <w:rsid w:val="00CB5FD2"/>
    <w:rsid w:val="00CC0579"/>
    <w:rsid w:val="00CC10E6"/>
    <w:rsid w:val="00CC2816"/>
    <w:rsid w:val="00CC6A8B"/>
    <w:rsid w:val="00CD2764"/>
    <w:rsid w:val="00CD590C"/>
    <w:rsid w:val="00CE778B"/>
    <w:rsid w:val="00CF497B"/>
    <w:rsid w:val="00D02254"/>
    <w:rsid w:val="00D13105"/>
    <w:rsid w:val="00D26A74"/>
    <w:rsid w:val="00D27AA3"/>
    <w:rsid w:val="00D27FD4"/>
    <w:rsid w:val="00D32F33"/>
    <w:rsid w:val="00D33543"/>
    <w:rsid w:val="00D447FF"/>
    <w:rsid w:val="00D45470"/>
    <w:rsid w:val="00D47C17"/>
    <w:rsid w:val="00D54406"/>
    <w:rsid w:val="00D56AFD"/>
    <w:rsid w:val="00D64C8A"/>
    <w:rsid w:val="00D64F6E"/>
    <w:rsid w:val="00D6691C"/>
    <w:rsid w:val="00D67D83"/>
    <w:rsid w:val="00D71864"/>
    <w:rsid w:val="00D7195C"/>
    <w:rsid w:val="00D738B4"/>
    <w:rsid w:val="00D74BD2"/>
    <w:rsid w:val="00D76DC4"/>
    <w:rsid w:val="00D84D97"/>
    <w:rsid w:val="00D85A86"/>
    <w:rsid w:val="00D9068D"/>
    <w:rsid w:val="00D92DE9"/>
    <w:rsid w:val="00D9479F"/>
    <w:rsid w:val="00D95DD7"/>
    <w:rsid w:val="00DA0504"/>
    <w:rsid w:val="00DA2185"/>
    <w:rsid w:val="00DA66B8"/>
    <w:rsid w:val="00DC3E83"/>
    <w:rsid w:val="00DC5D32"/>
    <w:rsid w:val="00DD2D1D"/>
    <w:rsid w:val="00DE4342"/>
    <w:rsid w:val="00DE60A8"/>
    <w:rsid w:val="00DE783F"/>
    <w:rsid w:val="00DF0748"/>
    <w:rsid w:val="00DF3281"/>
    <w:rsid w:val="00DF35C6"/>
    <w:rsid w:val="00DF6BB2"/>
    <w:rsid w:val="00E0502A"/>
    <w:rsid w:val="00E1219C"/>
    <w:rsid w:val="00E133A9"/>
    <w:rsid w:val="00E15A93"/>
    <w:rsid w:val="00E1647D"/>
    <w:rsid w:val="00E16D78"/>
    <w:rsid w:val="00E17890"/>
    <w:rsid w:val="00E2094E"/>
    <w:rsid w:val="00E3495F"/>
    <w:rsid w:val="00E457C7"/>
    <w:rsid w:val="00E457F5"/>
    <w:rsid w:val="00E4704F"/>
    <w:rsid w:val="00E51392"/>
    <w:rsid w:val="00E5358B"/>
    <w:rsid w:val="00E57D66"/>
    <w:rsid w:val="00E62246"/>
    <w:rsid w:val="00E7590B"/>
    <w:rsid w:val="00E80604"/>
    <w:rsid w:val="00E82401"/>
    <w:rsid w:val="00E82F91"/>
    <w:rsid w:val="00E979E8"/>
    <w:rsid w:val="00EA1BDD"/>
    <w:rsid w:val="00EA2D50"/>
    <w:rsid w:val="00EA4325"/>
    <w:rsid w:val="00EB251C"/>
    <w:rsid w:val="00EB4132"/>
    <w:rsid w:val="00EB561D"/>
    <w:rsid w:val="00EC4945"/>
    <w:rsid w:val="00EC5778"/>
    <w:rsid w:val="00EC7174"/>
    <w:rsid w:val="00EC7D98"/>
    <w:rsid w:val="00ED0DC3"/>
    <w:rsid w:val="00ED1A17"/>
    <w:rsid w:val="00ED1E05"/>
    <w:rsid w:val="00EF3D77"/>
    <w:rsid w:val="00F0238D"/>
    <w:rsid w:val="00F0242E"/>
    <w:rsid w:val="00F062B0"/>
    <w:rsid w:val="00F21E92"/>
    <w:rsid w:val="00F22762"/>
    <w:rsid w:val="00F27F2C"/>
    <w:rsid w:val="00F312E0"/>
    <w:rsid w:val="00F33E4D"/>
    <w:rsid w:val="00F41293"/>
    <w:rsid w:val="00F43221"/>
    <w:rsid w:val="00F433E2"/>
    <w:rsid w:val="00F54F93"/>
    <w:rsid w:val="00F57E32"/>
    <w:rsid w:val="00F60289"/>
    <w:rsid w:val="00F6306D"/>
    <w:rsid w:val="00F71FFA"/>
    <w:rsid w:val="00F74DF2"/>
    <w:rsid w:val="00F76591"/>
    <w:rsid w:val="00F82572"/>
    <w:rsid w:val="00F85269"/>
    <w:rsid w:val="00F870CA"/>
    <w:rsid w:val="00F90F4F"/>
    <w:rsid w:val="00F91E94"/>
    <w:rsid w:val="00FA3C25"/>
    <w:rsid w:val="00FA4F09"/>
    <w:rsid w:val="00FB2312"/>
    <w:rsid w:val="00FC2581"/>
    <w:rsid w:val="00FD185E"/>
    <w:rsid w:val="00FD1BC0"/>
    <w:rsid w:val="00FD59FA"/>
    <w:rsid w:val="00FD60DE"/>
    <w:rsid w:val="00FE28CC"/>
    <w:rsid w:val="00FE4AAD"/>
    <w:rsid w:val="00FF00D4"/>
    <w:rsid w:val="00FF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6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4275</Words>
  <Characters>24369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28587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Леонидовна Колб</dc:creator>
  <cp:lastModifiedBy>Анна Леонидовна Колб</cp:lastModifiedBy>
  <cp:revision>1</cp:revision>
  <dcterms:created xsi:type="dcterms:W3CDTF">2013-09-19T06:07:00Z</dcterms:created>
  <dcterms:modified xsi:type="dcterms:W3CDTF">2013-09-19T06:17:00Z</dcterms:modified>
</cp:coreProperties>
</file>