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27" w:rsidRPr="00665315" w:rsidRDefault="00326927" w:rsidP="00326927">
      <w:pPr>
        <w:spacing w:after="0" w:line="3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665315">
        <w:rPr>
          <w:rFonts w:ascii="Times New Roman" w:hAnsi="Times New Roman" w:cs="Times New Roman"/>
          <w:b/>
          <w:i/>
          <w:sz w:val="28"/>
          <w:szCs w:val="28"/>
        </w:rPr>
        <w:t>Роль историко-культурного наследия Беларуси в профилактике деструктивных проявлений в студенческой среде и формировании информационной культуры студентов</w:t>
      </w:r>
    </w:p>
    <w:bookmarkEnd w:id="0"/>
    <w:p w:rsidR="00326927" w:rsidRPr="00665315" w:rsidRDefault="00326927" w:rsidP="00326927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15">
        <w:rPr>
          <w:rFonts w:ascii="Times New Roman" w:hAnsi="Times New Roman" w:cs="Times New Roman"/>
          <w:sz w:val="28"/>
          <w:szCs w:val="28"/>
        </w:rPr>
        <w:t xml:space="preserve">В условиях становления информационного общества и </w:t>
      </w:r>
      <w:proofErr w:type="spellStart"/>
      <w:r w:rsidRPr="00665315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665315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возрастают вероятностные риски манипулирования общественным и личностным осознанием исторического прошлого, фальсификацией собственно исторической информации, затруднениями в проведении ее верификации. В этих условиях особую актуальность </w:t>
      </w:r>
      <w:proofErr w:type="gramStart"/>
      <w:r w:rsidRPr="00665315"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 w:rsidRPr="00665315">
        <w:rPr>
          <w:rFonts w:ascii="Times New Roman" w:hAnsi="Times New Roman" w:cs="Times New Roman"/>
          <w:sz w:val="28"/>
          <w:szCs w:val="28"/>
        </w:rPr>
        <w:t xml:space="preserve"> как умение работать с информацией, так и умение противостоять и (или) защищаться от ее негативных воздействий. </w:t>
      </w:r>
    </w:p>
    <w:p w:rsidR="00326927" w:rsidRPr="00665315" w:rsidRDefault="00326927" w:rsidP="00326927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15">
        <w:rPr>
          <w:rFonts w:ascii="Times New Roman" w:hAnsi="Times New Roman" w:cs="Times New Roman"/>
          <w:sz w:val="28"/>
          <w:szCs w:val="28"/>
        </w:rPr>
        <w:t>В практико-ориентированном аспекте рекомендуется при осуществлении мероприятий воспитательного характера их содержательное наполнение представлять с учетом использования следующих характеристик исторической информации:</w:t>
      </w:r>
    </w:p>
    <w:p w:rsidR="00326927" w:rsidRPr="00665315" w:rsidRDefault="00326927" w:rsidP="00326927">
      <w:pPr>
        <w:pStyle w:val="a3"/>
        <w:numPr>
          <w:ilvl w:val="0"/>
          <w:numId w:val="1"/>
        </w:numPr>
        <w:spacing w:line="340" w:lineRule="exact"/>
        <w:ind w:left="0" w:firstLine="709"/>
        <w:rPr>
          <w:rFonts w:cs="Times New Roman"/>
          <w:szCs w:val="28"/>
        </w:rPr>
      </w:pPr>
      <w:proofErr w:type="gramStart"/>
      <w:r w:rsidRPr="00665315">
        <w:rPr>
          <w:rFonts w:cs="Times New Roman"/>
          <w:szCs w:val="28"/>
        </w:rPr>
        <w:t xml:space="preserve">сюжетная </w:t>
      </w:r>
      <w:proofErr w:type="spellStart"/>
      <w:r w:rsidRPr="00665315">
        <w:rPr>
          <w:rFonts w:cs="Times New Roman"/>
          <w:szCs w:val="28"/>
        </w:rPr>
        <w:t>аккумулятивность</w:t>
      </w:r>
      <w:proofErr w:type="spellEnd"/>
      <w:r w:rsidRPr="00665315">
        <w:rPr>
          <w:rFonts w:cs="Times New Roman"/>
          <w:szCs w:val="28"/>
        </w:rPr>
        <w:t>, предполагающая завязку (причины), кульминацию и развязку (результаты) с использованием художественных средств (изобразительное искусство, литература, поэзия, музыка, кино, фото) и возможностей визуализации;</w:t>
      </w:r>
      <w:proofErr w:type="gramEnd"/>
    </w:p>
    <w:p w:rsidR="00326927" w:rsidRPr="00665315" w:rsidRDefault="00326927" w:rsidP="00326927">
      <w:pPr>
        <w:pStyle w:val="a3"/>
        <w:numPr>
          <w:ilvl w:val="0"/>
          <w:numId w:val="1"/>
        </w:numPr>
        <w:spacing w:line="340" w:lineRule="exact"/>
        <w:ind w:left="0" w:firstLine="709"/>
        <w:rPr>
          <w:rFonts w:cs="Times New Roman"/>
          <w:szCs w:val="28"/>
        </w:rPr>
      </w:pPr>
      <w:r w:rsidRPr="00665315">
        <w:rPr>
          <w:rFonts w:cs="Times New Roman"/>
          <w:szCs w:val="28"/>
        </w:rPr>
        <w:t xml:space="preserve">использование героико-патриотических сюжетов для актуализации эмоционально-ценностной сферы личности в аспекте усвоения ею таких ценностных ориентаций, как родина, семья, дружба, учеба или труд (профессиональный выбор), политика (ценность государственного суверенитета), религия (толерантность); </w:t>
      </w:r>
    </w:p>
    <w:p w:rsidR="00326927" w:rsidRPr="00665315" w:rsidRDefault="00326927" w:rsidP="00326927">
      <w:pPr>
        <w:pStyle w:val="a3"/>
        <w:numPr>
          <w:ilvl w:val="0"/>
          <w:numId w:val="1"/>
        </w:numPr>
        <w:spacing w:line="340" w:lineRule="exact"/>
        <w:ind w:left="0" w:firstLine="709"/>
        <w:rPr>
          <w:rFonts w:cs="Times New Roman"/>
          <w:szCs w:val="28"/>
        </w:rPr>
      </w:pPr>
      <w:r w:rsidRPr="00665315">
        <w:rPr>
          <w:rFonts w:cs="Times New Roman"/>
          <w:szCs w:val="28"/>
        </w:rPr>
        <w:t xml:space="preserve">представление норм и образцов социального поведения в качестве культурно-исторических аналогов для возможного моделирования </w:t>
      </w:r>
      <w:proofErr w:type="gramStart"/>
      <w:r w:rsidRPr="00665315">
        <w:rPr>
          <w:rFonts w:cs="Times New Roman"/>
          <w:szCs w:val="28"/>
        </w:rPr>
        <w:t>обучающимися</w:t>
      </w:r>
      <w:proofErr w:type="gramEnd"/>
      <w:r w:rsidRPr="00665315">
        <w:rPr>
          <w:rFonts w:cs="Times New Roman"/>
          <w:szCs w:val="28"/>
        </w:rPr>
        <w:t xml:space="preserve"> своего поведения.</w:t>
      </w:r>
    </w:p>
    <w:p w:rsidR="00326927" w:rsidRPr="00665315" w:rsidRDefault="00326927" w:rsidP="00326927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15">
        <w:rPr>
          <w:rFonts w:ascii="Times New Roman" w:hAnsi="Times New Roman" w:cs="Times New Roman"/>
          <w:sz w:val="28"/>
          <w:szCs w:val="28"/>
        </w:rPr>
        <w:t xml:space="preserve">При отборе содержания для представления информации необходимо обратить внимание на достижения малой родины в различных сферах жизни, перспективы развития своего региона, вклад земляков в развитие экономики, культуры, спорта, науки Республики Беларусь. </w:t>
      </w:r>
    </w:p>
    <w:p w:rsidR="00326927" w:rsidRPr="00665315" w:rsidRDefault="00326927" w:rsidP="00326927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15">
        <w:rPr>
          <w:rFonts w:ascii="Times New Roman" w:hAnsi="Times New Roman" w:cs="Times New Roman"/>
          <w:sz w:val="28"/>
          <w:szCs w:val="28"/>
        </w:rPr>
        <w:t>Большую роль в представлении и усвоении общественно-исторической информации имеет краеведческий материал, который создает у студентов чувство сопричастности с малой Родиной и способствует формированию ответственности за ее судьбу. Рекомендуются такие формы организации мероприятий, как:</w:t>
      </w:r>
    </w:p>
    <w:p w:rsidR="00326927" w:rsidRPr="00665315" w:rsidRDefault="00326927" w:rsidP="00326927">
      <w:pPr>
        <w:pStyle w:val="a3"/>
        <w:numPr>
          <w:ilvl w:val="0"/>
          <w:numId w:val="2"/>
        </w:numPr>
        <w:spacing w:line="340" w:lineRule="exact"/>
        <w:ind w:left="0" w:firstLine="709"/>
        <w:rPr>
          <w:rFonts w:cs="Times New Roman"/>
          <w:szCs w:val="28"/>
        </w:rPr>
      </w:pPr>
      <w:r w:rsidRPr="00665315">
        <w:rPr>
          <w:rFonts w:cs="Times New Roman"/>
          <w:szCs w:val="28"/>
        </w:rPr>
        <w:t>встречи со знаменитыми земляками;</w:t>
      </w:r>
    </w:p>
    <w:p w:rsidR="00326927" w:rsidRPr="00665315" w:rsidRDefault="00326927" w:rsidP="00326927">
      <w:pPr>
        <w:pStyle w:val="a3"/>
        <w:numPr>
          <w:ilvl w:val="0"/>
          <w:numId w:val="2"/>
        </w:numPr>
        <w:spacing w:line="340" w:lineRule="exact"/>
        <w:ind w:left="0" w:firstLine="709"/>
        <w:rPr>
          <w:rFonts w:cs="Times New Roman"/>
          <w:szCs w:val="28"/>
        </w:rPr>
      </w:pPr>
      <w:r w:rsidRPr="00665315">
        <w:rPr>
          <w:rFonts w:cs="Times New Roman"/>
          <w:szCs w:val="28"/>
        </w:rPr>
        <w:t>просмотр и обсуждение документальных и художественных фильмов;</w:t>
      </w:r>
    </w:p>
    <w:p w:rsidR="00326927" w:rsidRPr="00665315" w:rsidRDefault="00326927" w:rsidP="00326927">
      <w:pPr>
        <w:pStyle w:val="a3"/>
        <w:numPr>
          <w:ilvl w:val="0"/>
          <w:numId w:val="2"/>
        </w:numPr>
        <w:spacing w:line="340" w:lineRule="exact"/>
        <w:ind w:left="0" w:firstLine="709"/>
        <w:rPr>
          <w:rFonts w:cs="Times New Roman"/>
          <w:szCs w:val="28"/>
        </w:rPr>
      </w:pPr>
      <w:r w:rsidRPr="00665315">
        <w:rPr>
          <w:rFonts w:cs="Times New Roman"/>
          <w:szCs w:val="28"/>
        </w:rPr>
        <w:t>моделирование виртуальных экскурсий (презентаций);</w:t>
      </w:r>
    </w:p>
    <w:p w:rsidR="00326927" w:rsidRPr="00665315" w:rsidRDefault="00326927" w:rsidP="00326927">
      <w:pPr>
        <w:pStyle w:val="a3"/>
        <w:numPr>
          <w:ilvl w:val="0"/>
          <w:numId w:val="2"/>
        </w:numPr>
        <w:spacing w:line="340" w:lineRule="exact"/>
        <w:ind w:left="0" w:firstLine="709"/>
        <w:rPr>
          <w:rFonts w:cs="Times New Roman"/>
          <w:szCs w:val="28"/>
        </w:rPr>
      </w:pPr>
      <w:r w:rsidRPr="00665315">
        <w:rPr>
          <w:rFonts w:cs="Times New Roman"/>
          <w:szCs w:val="28"/>
        </w:rPr>
        <w:t>посещение тематических экспозиций на выставках или в музеях;</w:t>
      </w:r>
    </w:p>
    <w:p w:rsidR="00326927" w:rsidRPr="00665315" w:rsidRDefault="00326927" w:rsidP="00326927">
      <w:pPr>
        <w:pStyle w:val="a3"/>
        <w:numPr>
          <w:ilvl w:val="0"/>
          <w:numId w:val="2"/>
        </w:numPr>
        <w:spacing w:line="340" w:lineRule="exact"/>
        <w:ind w:left="0" w:firstLine="709"/>
        <w:rPr>
          <w:rFonts w:cs="Times New Roman"/>
          <w:szCs w:val="28"/>
        </w:rPr>
      </w:pPr>
      <w:r w:rsidRPr="00665315">
        <w:rPr>
          <w:rFonts w:cs="Times New Roman"/>
          <w:szCs w:val="28"/>
        </w:rPr>
        <w:t>дискуссионные площадки;</w:t>
      </w:r>
    </w:p>
    <w:p w:rsidR="00326927" w:rsidRPr="00665315" w:rsidRDefault="00326927" w:rsidP="00326927">
      <w:pPr>
        <w:pStyle w:val="a3"/>
        <w:numPr>
          <w:ilvl w:val="0"/>
          <w:numId w:val="2"/>
        </w:numPr>
        <w:spacing w:line="340" w:lineRule="exact"/>
        <w:ind w:left="0" w:firstLine="709"/>
        <w:rPr>
          <w:rFonts w:cs="Times New Roman"/>
          <w:szCs w:val="28"/>
        </w:rPr>
      </w:pPr>
      <w:r w:rsidRPr="00665315">
        <w:rPr>
          <w:rFonts w:cs="Times New Roman"/>
          <w:szCs w:val="28"/>
        </w:rPr>
        <w:t>проведение деловых (ролевых) игр;</w:t>
      </w:r>
    </w:p>
    <w:p w:rsidR="00326927" w:rsidRPr="00665315" w:rsidRDefault="00326927" w:rsidP="00326927">
      <w:pPr>
        <w:pStyle w:val="a3"/>
        <w:numPr>
          <w:ilvl w:val="0"/>
          <w:numId w:val="2"/>
        </w:numPr>
        <w:spacing w:line="340" w:lineRule="exact"/>
        <w:ind w:left="0" w:firstLine="709"/>
        <w:rPr>
          <w:rFonts w:cs="Times New Roman"/>
          <w:szCs w:val="28"/>
        </w:rPr>
      </w:pPr>
      <w:r w:rsidRPr="00665315">
        <w:rPr>
          <w:rFonts w:cs="Times New Roman"/>
          <w:szCs w:val="28"/>
        </w:rPr>
        <w:lastRenderedPageBreak/>
        <w:t>заседания творческих лабораторий;</w:t>
      </w:r>
    </w:p>
    <w:p w:rsidR="00326927" w:rsidRPr="00665315" w:rsidRDefault="00326927" w:rsidP="00326927">
      <w:pPr>
        <w:pStyle w:val="a3"/>
        <w:numPr>
          <w:ilvl w:val="0"/>
          <w:numId w:val="2"/>
        </w:numPr>
        <w:spacing w:line="340" w:lineRule="exact"/>
        <w:ind w:left="0" w:firstLine="709"/>
        <w:rPr>
          <w:rFonts w:cs="Times New Roman"/>
          <w:szCs w:val="28"/>
        </w:rPr>
      </w:pPr>
      <w:r w:rsidRPr="00665315">
        <w:rPr>
          <w:rFonts w:cs="Times New Roman"/>
          <w:szCs w:val="28"/>
        </w:rPr>
        <w:t>обсуждения в проектных мастерских;</w:t>
      </w:r>
    </w:p>
    <w:p w:rsidR="00326927" w:rsidRPr="00665315" w:rsidRDefault="00326927" w:rsidP="00326927">
      <w:pPr>
        <w:pStyle w:val="a3"/>
        <w:numPr>
          <w:ilvl w:val="0"/>
          <w:numId w:val="2"/>
        </w:numPr>
        <w:spacing w:line="340" w:lineRule="exact"/>
        <w:ind w:left="0" w:firstLine="709"/>
        <w:rPr>
          <w:rFonts w:cs="Times New Roman"/>
          <w:szCs w:val="28"/>
        </w:rPr>
      </w:pPr>
      <w:r w:rsidRPr="00665315">
        <w:rPr>
          <w:rFonts w:cs="Times New Roman"/>
          <w:szCs w:val="28"/>
        </w:rPr>
        <w:t>создание интернет-сайта с последующей рефлексией на тему «Что я сделал или могу сделать для своего родного края?».</w:t>
      </w:r>
    </w:p>
    <w:p w:rsidR="00326927" w:rsidRPr="00665315" w:rsidRDefault="00326927" w:rsidP="00326927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315">
        <w:rPr>
          <w:rFonts w:ascii="Times New Roman" w:hAnsi="Times New Roman" w:cs="Times New Roman"/>
          <w:sz w:val="28"/>
          <w:szCs w:val="28"/>
        </w:rPr>
        <w:t>В качестве информационной основы проведения мероприятий идеологической и воспитательной направленности, связанных с историческим содержанием, рекомендуется использовать:</w:t>
      </w:r>
    </w:p>
    <w:p w:rsidR="00326927" w:rsidRPr="00665315" w:rsidRDefault="00326927" w:rsidP="00326927">
      <w:pPr>
        <w:pStyle w:val="a3"/>
        <w:numPr>
          <w:ilvl w:val="0"/>
          <w:numId w:val="3"/>
        </w:numPr>
        <w:spacing w:line="340" w:lineRule="exact"/>
        <w:ind w:left="0" w:firstLine="709"/>
        <w:rPr>
          <w:rFonts w:cs="Times New Roman"/>
          <w:szCs w:val="28"/>
        </w:rPr>
      </w:pPr>
      <w:r w:rsidRPr="00665315">
        <w:rPr>
          <w:rFonts w:cs="Times New Roman"/>
          <w:szCs w:val="28"/>
        </w:rPr>
        <w:t>цикл короткометражных роликов, созданных в рамках проекта АТН «Ровесники независимости», посвященного 25-летию Конституции и института президентства в Республике Беларусь (https://adu.by/en/135-aktualnaya-informatsiya/3130-vnimaniyu-pedagogov.html);</w:t>
      </w:r>
    </w:p>
    <w:p w:rsidR="00326927" w:rsidRPr="00665315" w:rsidRDefault="00326927" w:rsidP="00326927">
      <w:pPr>
        <w:pStyle w:val="a3"/>
        <w:numPr>
          <w:ilvl w:val="0"/>
          <w:numId w:val="3"/>
        </w:numPr>
        <w:spacing w:line="340" w:lineRule="exact"/>
        <w:ind w:left="0" w:firstLine="709"/>
        <w:rPr>
          <w:rFonts w:cs="Times New Roman"/>
          <w:szCs w:val="28"/>
        </w:rPr>
      </w:pPr>
      <w:r w:rsidRPr="00665315">
        <w:rPr>
          <w:rFonts w:cs="Times New Roman"/>
          <w:szCs w:val="28"/>
        </w:rPr>
        <w:t xml:space="preserve">видеоролики «Беларусь помнит», подготовленные </w:t>
      </w:r>
      <w:proofErr w:type="spellStart"/>
      <w:r w:rsidRPr="00665315">
        <w:rPr>
          <w:rFonts w:cs="Times New Roman"/>
          <w:szCs w:val="28"/>
        </w:rPr>
        <w:t>Белтелерадиокомпанией</w:t>
      </w:r>
      <w:proofErr w:type="spellEnd"/>
      <w:r w:rsidRPr="00665315">
        <w:rPr>
          <w:rFonts w:cs="Times New Roman"/>
          <w:szCs w:val="28"/>
        </w:rPr>
        <w:t xml:space="preserve"> (https://www.tvr.by/videogallery/khronikalno-dokumentalnye/belarus-pomnit/aleksandra-andreevna-malyshko/);</w:t>
      </w:r>
    </w:p>
    <w:p w:rsidR="00326927" w:rsidRPr="00665315" w:rsidRDefault="00326927" w:rsidP="00326927">
      <w:pPr>
        <w:pStyle w:val="a3"/>
        <w:numPr>
          <w:ilvl w:val="0"/>
          <w:numId w:val="3"/>
        </w:numPr>
        <w:spacing w:line="340" w:lineRule="exact"/>
        <w:ind w:left="0" w:firstLine="709"/>
        <w:rPr>
          <w:rFonts w:cs="Times New Roman"/>
          <w:szCs w:val="28"/>
        </w:rPr>
      </w:pPr>
      <w:r w:rsidRPr="00665315">
        <w:rPr>
          <w:rFonts w:cs="Times New Roman"/>
          <w:szCs w:val="28"/>
        </w:rPr>
        <w:t>материалы проекта Белорусского телеграфного агентства «Традиции суверенной Беларуси» (http://tradicii.belta.by/);</w:t>
      </w:r>
    </w:p>
    <w:p w:rsidR="00326927" w:rsidRPr="00665315" w:rsidRDefault="00326927" w:rsidP="00326927">
      <w:pPr>
        <w:pStyle w:val="a3"/>
        <w:numPr>
          <w:ilvl w:val="0"/>
          <w:numId w:val="3"/>
        </w:numPr>
        <w:spacing w:line="340" w:lineRule="exact"/>
        <w:ind w:left="0" w:firstLine="709"/>
        <w:rPr>
          <w:rFonts w:cs="Times New Roman"/>
          <w:szCs w:val="28"/>
        </w:rPr>
      </w:pPr>
      <w:r w:rsidRPr="00665315">
        <w:rPr>
          <w:rFonts w:cs="Times New Roman"/>
          <w:szCs w:val="28"/>
        </w:rPr>
        <w:t>ресурсы информационно-образовательного проекта «Школа Активного Гражданина» (https://adu.by/ru/ucheniky/shkola-aktivnogo-grazhdanina.html);</w:t>
      </w:r>
    </w:p>
    <w:p w:rsidR="00326927" w:rsidRPr="00665315" w:rsidRDefault="00326927" w:rsidP="00326927">
      <w:pPr>
        <w:pStyle w:val="a3"/>
        <w:numPr>
          <w:ilvl w:val="0"/>
          <w:numId w:val="3"/>
        </w:numPr>
        <w:spacing w:line="340" w:lineRule="exact"/>
        <w:ind w:left="0" w:firstLine="709"/>
        <w:rPr>
          <w:rFonts w:cs="Times New Roman"/>
          <w:szCs w:val="28"/>
        </w:rPr>
      </w:pPr>
      <w:proofErr w:type="gramStart"/>
      <w:r w:rsidRPr="00665315">
        <w:rPr>
          <w:rFonts w:cs="Times New Roman"/>
          <w:szCs w:val="28"/>
        </w:rPr>
        <w:t>материалы учебного пособия «Великая Отечественная война советского народа (в контексте Второй мировой войны)» под ред. члена-корреспондента НАН Беларуси, доктора исторических наук, профессора А.А. Ковалени (Минск:</w:t>
      </w:r>
      <w:proofErr w:type="gramEnd"/>
      <w:r w:rsidRPr="00665315">
        <w:rPr>
          <w:rFonts w:cs="Times New Roman"/>
          <w:szCs w:val="28"/>
        </w:rPr>
        <w:t xml:space="preserve"> </w:t>
      </w:r>
      <w:proofErr w:type="gramStart"/>
      <w:r w:rsidRPr="00665315">
        <w:rPr>
          <w:rFonts w:cs="Times New Roman"/>
          <w:szCs w:val="28"/>
        </w:rPr>
        <w:t xml:space="preserve">Изд. центр БГУ, 2020), в </w:t>
      </w:r>
      <w:proofErr w:type="spellStart"/>
      <w:r w:rsidRPr="00665315">
        <w:rPr>
          <w:rFonts w:cs="Times New Roman"/>
          <w:szCs w:val="28"/>
        </w:rPr>
        <w:t>т.ч</w:t>
      </w:r>
      <w:proofErr w:type="spellEnd"/>
      <w:r w:rsidRPr="00665315">
        <w:rPr>
          <w:rFonts w:cs="Times New Roman"/>
          <w:szCs w:val="28"/>
        </w:rPr>
        <w:t>. QR-кодов.</w:t>
      </w:r>
      <w:proofErr w:type="gramEnd"/>
    </w:p>
    <w:p w:rsidR="00326927" w:rsidRPr="00665315" w:rsidRDefault="00326927" w:rsidP="00326927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927" w:rsidRPr="00665315" w:rsidRDefault="00326927" w:rsidP="00326927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088" w:rsidRDefault="00750088"/>
    <w:sectPr w:rsidR="0075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6F01"/>
    <w:multiLevelType w:val="hybridMultilevel"/>
    <w:tmpl w:val="903CDA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856751"/>
    <w:multiLevelType w:val="hybridMultilevel"/>
    <w:tmpl w:val="AA4221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42C363C"/>
    <w:multiLevelType w:val="hybridMultilevel"/>
    <w:tmpl w:val="D45438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70"/>
    <w:rsid w:val="00326927"/>
    <w:rsid w:val="00750088"/>
    <w:rsid w:val="008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6927"/>
    <w:pPr>
      <w:spacing w:after="0" w:line="240" w:lineRule="auto"/>
      <w:ind w:left="720"/>
      <w:contextualSpacing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4">
    <w:name w:val="Абзац списка Знак"/>
    <w:link w:val="a3"/>
    <w:uiPriority w:val="34"/>
    <w:locked/>
    <w:rsid w:val="00326927"/>
    <w:rPr>
      <w:rFonts w:ascii="Times New Roman" w:hAnsi="Times New Roman"/>
      <w:color w:val="000000" w:themeColor="tex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6927"/>
    <w:pPr>
      <w:spacing w:after="0" w:line="240" w:lineRule="auto"/>
      <w:ind w:left="720"/>
      <w:contextualSpacing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4">
    <w:name w:val="Абзац списка Знак"/>
    <w:link w:val="a3"/>
    <w:uiPriority w:val="34"/>
    <w:locked/>
    <w:rsid w:val="00326927"/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John Doe</cp:lastModifiedBy>
  <cp:revision>2</cp:revision>
  <dcterms:created xsi:type="dcterms:W3CDTF">2023-04-03T11:23:00Z</dcterms:created>
  <dcterms:modified xsi:type="dcterms:W3CDTF">2023-04-03T11:24:00Z</dcterms:modified>
</cp:coreProperties>
</file>