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9" w:rsidRPr="0002426D" w:rsidRDefault="00852F89" w:rsidP="00852F89">
      <w:pPr>
        <w:pStyle w:val="10"/>
        <w:shd w:val="clear" w:color="auto" w:fill="auto"/>
        <w:spacing w:after="0" w:line="34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2426D">
        <w:rPr>
          <w:b/>
          <w:i/>
          <w:color w:val="000000" w:themeColor="text1"/>
          <w:sz w:val="28"/>
          <w:szCs w:val="28"/>
        </w:rPr>
        <w:t>Концепция информационной безопасности Республики Беларусь – основа формирования информационной грамотности и информационной безопасности</w:t>
      </w:r>
    </w:p>
    <w:p w:rsidR="00852F89" w:rsidRPr="0002426D" w:rsidRDefault="00852F89" w:rsidP="00852F89">
      <w:pPr>
        <w:pStyle w:val="a7"/>
        <w:spacing w:before="0" w:beforeAutospacing="0" w:after="0" w:afterAutospacing="0" w:line="340" w:lineRule="exact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>18 марта 2019 г. Президент Республики Беларусь А. Г. Лукашенко подписал Постановление Совета Безопасности Республики Беларусь «О Концепции информационной безопасности Республики Беларусь».</w:t>
      </w:r>
    </w:p>
    <w:p w:rsidR="00852F89" w:rsidRPr="0002426D" w:rsidRDefault="00852F89" w:rsidP="00852F89">
      <w:pPr>
        <w:pStyle w:val="a7"/>
        <w:spacing w:before="0" w:beforeAutospacing="0" w:after="0" w:afterAutospacing="0" w:line="340" w:lineRule="exact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 xml:space="preserve">В Главе 1. «Мировое значение информационной сферы» Концепции информационной безопасности Республики Беларусь отмечается, что трансформация социума в информационное общество порождает новые риски, вызовы и угрозы, которые напрямую затрагивают вопросы обеспечения национальной безопасности, в том числе защищенность информационного пространства, информационной инфраструктуры, информационных систем и ресурсов. </w:t>
      </w:r>
    </w:p>
    <w:p w:rsidR="00852F89" w:rsidRPr="0002426D" w:rsidRDefault="00852F89" w:rsidP="00852F89">
      <w:pPr>
        <w:pStyle w:val="2"/>
        <w:shd w:val="clear" w:color="auto" w:fill="auto"/>
        <w:spacing w:after="0" w:line="340" w:lineRule="exact"/>
        <w:ind w:firstLine="709"/>
        <w:jc w:val="both"/>
        <w:rPr>
          <w:color w:val="000000" w:themeColor="text1"/>
        </w:rPr>
      </w:pPr>
      <w:r w:rsidRPr="0002426D">
        <w:rPr>
          <w:color w:val="000000" w:themeColor="text1"/>
        </w:rPr>
        <w:t>Актуальность и значение Концепции информационной безопасности Республики Беларусь обуславливается следующими факторами:</w:t>
      </w:r>
    </w:p>
    <w:p w:rsidR="00852F89" w:rsidRPr="0002426D" w:rsidRDefault="00852F89" w:rsidP="00852F89">
      <w:pPr>
        <w:widowControl w:val="0"/>
        <w:numPr>
          <w:ilvl w:val="0"/>
          <w:numId w:val="1"/>
        </w:numPr>
        <w:tabs>
          <w:tab w:val="left" w:pos="85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повышением значимости формирования информационного общества в Республике Беларусь, его роли в социально-экономическом развитии Беларуси как суверенного и независимого государства, безопасности реализации национальных стратегий и планов создания цифровой экономики и научно-технического прогресса в целом;</w:t>
      </w:r>
    </w:p>
    <w:p w:rsidR="00852F89" w:rsidRPr="0002426D" w:rsidRDefault="00852F89" w:rsidP="00852F89">
      <w:pPr>
        <w:widowControl w:val="0"/>
        <w:numPr>
          <w:ilvl w:val="0"/>
          <w:numId w:val="1"/>
        </w:numPr>
        <w:tabs>
          <w:tab w:val="left" w:pos="85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предметной и всесторонне осознанной защиты национальных интересов в информационной сфере, определяемых Концепцией национальной безопасности Республики Беларусь, обобщения практически и научно обоснованных взглядов на обеспечение информационной безопасности, конкретизации и детализации подходов к данной деятельности;</w:t>
      </w:r>
    </w:p>
    <w:p w:rsidR="00852F89" w:rsidRPr="0002426D" w:rsidRDefault="00852F89" w:rsidP="00852F89">
      <w:pPr>
        <w:widowControl w:val="0"/>
        <w:numPr>
          <w:ilvl w:val="0"/>
          <w:numId w:val="1"/>
        </w:numPr>
        <w:tabs>
          <w:tab w:val="left" w:pos="85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рассмотрения информационной безопасности как обособленного феномена и нормативного института, а также правового закрепления основ государственной политики по защите национальных интересов в информационной сфере;</w:t>
      </w:r>
    </w:p>
    <w:p w:rsidR="00852F89" w:rsidRPr="0002426D" w:rsidRDefault="00852F89" w:rsidP="00852F89">
      <w:pPr>
        <w:widowControl w:val="0"/>
        <w:numPr>
          <w:ilvl w:val="0"/>
          <w:numId w:val="1"/>
        </w:numPr>
        <w:tabs>
          <w:tab w:val="left" w:pos="85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формированием новой сферы общественных отношений по обеспечению информационной безопасности;</w:t>
      </w:r>
    </w:p>
    <w:p w:rsidR="00852F89" w:rsidRPr="0002426D" w:rsidRDefault="00852F89" w:rsidP="00852F89">
      <w:pPr>
        <w:widowControl w:val="0"/>
        <w:numPr>
          <w:ilvl w:val="0"/>
          <w:numId w:val="1"/>
        </w:numPr>
        <w:tabs>
          <w:tab w:val="left" w:pos="85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важностью улучшения координации и управляемости деятельности субъектов, вовлеченных в развитие информационной сферы и обеспечение ее безопасности, устойчивого и последовательного функционирования механизмов реагирования на риски, вызовы и угрозы информационной безопасности;</w:t>
      </w:r>
    </w:p>
    <w:p w:rsidR="00852F89" w:rsidRPr="0002426D" w:rsidRDefault="00852F89" w:rsidP="00852F89">
      <w:pPr>
        <w:widowControl w:val="0"/>
        <w:numPr>
          <w:ilvl w:val="0"/>
          <w:numId w:val="1"/>
        </w:numPr>
        <w:tabs>
          <w:tab w:val="left" w:pos="85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информирования граждан, а также международного сообщества о принятых в Республике Беларусь взглядах на сферу информационной безопасности и приоритетах ее обеспечения;</w:t>
      </w:r>
    </w:p>
    <w:p w:rsidR="00852F89" w:rsidRPr="0002426D" w:rsidRDefault="00852F89" w:rsidP="00852F89">
      <w:pPr>
        <w:widowControl w:val="0"/>
        <w:numPr>
          <w:ilvl w:val="0"/>
          <w:numId w:val="1"/>
        </w:numPr>
        <w:tabs>
          <w:tab w:val="left" w:pos="85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Беларус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систему международной информационной безопасности, важностью повышения концептуальной и </w:t>
      </w: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технологической совместимости и синхронизации целей и задач национальной системы обеспечения информационной безопасности с корреспондирующими системами других государств и организаций.</w:t>
      </w:r>
    </w:p>
    <w:p w:rsidR="00852F89" w:rsidRPr="0002426D" w:rsidRDefault="00852F89" w:rsidP="00852F89">
      <w:pPr>
        <w:pStyle w:val="a7"/>
        <w:spacing w:before="0" w:beforeAutospacing="0" w:after="0" w:afterAutospacing="0" w:line="340" w:lineRule="exact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 xml:space="preserve">Особенно важно, что в данном документе </w:t>
      </w:r>
      <w:r>
        <w:rPr>
          <w:color w:val="000000" w:themeColor="text1"/>
          <w:szCs w:val="28"/>
        </w:rPr>
        <w:t xml:space="preserve">Республика </w:t>
      </w:r>
      <w:r w:rsidRPr="0002426D">
        <w:rPr>
          <w:color w:val="000000" w:themeColor="text1"/>
          <w:szCs w:val="28"/>
        </w:rPr>
        <w:t>Беларусь позиционируется как миролюбивое государство, которое рассчитывает на цивилизованное решение всех вопросов глобальной и региональной безопасности, неуклонное и эффективное развитие человеческого потенциала. Концепция ориентирована на вовлечение в обеспечение информационной безопасности всех государственных органов и организаций, гражданского общества, бизнеса, представителей научного, образовательного и культурного сообщества.</w:t>
      </w:r>
    </w:p>
    <w:p w:rsidR="00852F89" w:rsidRPr="0002426D" w:rsidRDefault="00852F89" w:rsidP="00852F89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национальными интересами Республики Беларусь в информационной сфере согласно Концепции национальной безопасности являются:</w:t>
      </w:r>
    </w:p>
    <w:p w:rsidR="00852F89" w:rsidRPr="0002426D" w:rsidRDefault="00852F89" w:rsidP="00852F89">
      <w:pPr>
        <w:pStyle w:val="a"/>
        <w:spacing w:line="340" w:lineRule="exact"/>
        <w:ind w:left="0" w:firstLine="709"/>
      </w:pPr>
      <w:r w:rsidRPr="0002426D"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852F89" w:rsidRPr="0002426D" w:rsidRDefault="00852F89" w:rsidP="00852F89">
      <w:pPr>
        <w:pStyle w:val="a"/>
        <w:spacing w:line="340" w:lineRule="exact"/>
        <w:ind w:left="0" w:firstLine="709"/>
      </w:pPr>
      <w:r w:rsidRPr="0002426D">
        <w:t>формирование и поступательное развитие информационного общества;</w:t>
      </w:r>
    </w:p>
    <w:p w:rsidR="00852F89" w:rsidRPr="0002426D" w:rsidRDefault="00852F89" w:rsidP="00852F89">
      <w:pPr>
        <w:pStyle w:val="a"/>
        <w:spacing w:line="340" w:lineRule="exact"/>
        <w:ind w:left="0" w:firstLine="709"/>
      </w:pPr>
      <w:r w:rsidRPr="0002426D">
        <w:t>равноправное участие Республики Беларусь в мировых информационных отношениях;</w:t>
      </w:r>
    </w:p>
    <w:p w:rsidR="00852F89" w:rsidRPr="0002426D" w:rsidRDefault="00852F89" w:rsidP="00852F89">
      <w:pPr>
        <w:pStyle w:val="a"/>
        <w:spacing w:line="340" w:lineRule="exact"/>
        <w:ind w:left="0" w:firstLine="709"/>
      </w:pPr>
      <w:r w:rsidRPr="0002426D">
        <w:t>преобразование информационной индустрии в экспортно-ориентированный сектор экономики;</w:t>
      </w:r>
    </w:p>
    <w:p w:rsidR="00852F89" w:rsidRPr="0002426D" w:rsidRDefault="00852F89" w:rsidP="00852F89">
      <w:pPr>
        <w:pStyle w:val="a"/>
        <w:spacing w:line="340" w:lineRule="exact"/>
        <w:ind w:left="0" w:firstLine="709"/>
      </w:pPr>
      <w:r w:rsidRPr="0002426D">
        <w:t>эффективное информационное обеспечение государственной политики;</w:t>
      </w:r>
    </w:p>
    <w:p w:rsidR="00852F89" w:rsidRPr="0002426D" w:rsidRDefault="00852F89" w:rsidP="00852F89">
      <w:pPr>
        <w:pStyle w:val="a"/>
        <w:spacing w:line="340" w:lineRule="exact"/>
        <w:ind w:left="0" w:firstLine="709"/>
      </w:pPr>
      <w:r w:rsidRPr="0002426D">
        <w:t>обеспечение надежности и устойчивости функционирования критически важных объектов информатизации.</w:t>
      </w:r>
    </w:p>
    <w:p w:rsidR="00852F89" w:rsidRPr="0002426D" w:rsidRDefault="00852F89" w:rsidP="00852F89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Концепцией национальной безопасности Республики Беларусь в информационной сфере внутренними источниками угроз национальной безопасности являются:</w:t>
      </w:r>
    </w:p>
    <w:p w:rsidR="00852F89" w:rsidRPr="0002426D" w:rsidRDefault="00852F89" w:rsidP="00852F89">
      <w:pPr>
        <w:pStyle w:val="a5"/>
        <w:numPr>
          <w:ilvl w:val="0"/>
          <w:numId w:val="2"/>
        </w:numPr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распространение недостоверной или умышленно искаженной информации, способной причинить ущерб национальным интересам Республики Беларусь;</w:t>
      </w:r>
    </w:p>
    <w:p w:rsidR="00852F89" w:rsidRPr="0002426D" w:rsidRDefault="00852F89" w:rsidP="00852F89">
      <w:pPr>
        <w:pStyle w:val="a5"/>
        <w:numPr>
          <w:ilvl w:val="0"/>
          <w:numId w:val="2"/>
        </w:numPr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зависимость Республики Беларусь от импорта информационных технологий, средств информатизации и защиты информации, неконтролируемое их использование в системах, отказ или разрушение которых может причинить ущерб национальной безопасности;</w:t>
      </w:r>
    </w:p>
    <w:p w:rsidR="00852F89" w:rsidRPr="0002426D" w:rsidRDefault="00852F89" w:rsidP="00852F89">
      <w:pPr>
        <w:pStyle w:val="a5"/>
        <w:numPr>
          <w:ilvl w:val="0"/>
          <w:numId w:val="2"/>
        </w:numPr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несоответствие качества национального контента мировому уровню;</w:t>
      </w:r>
    </w:p>
    <w:p w:rsidR="00852F89" w:rsidRPr="0002426D" w:rsidRDefault="00852F89" w:rsidP="00852F89">
      <w:pPr>
        <w:pStyle w:val="a5"/>
        <w:numPr>
          <w:ilvl w:val="0"/>
          <w:numId w:val="2"/>
        </w:numPr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недостаточное развитие государственной системы регулирования процесса внедрения и использования информационных технологий;</w:t>
      </w:r>
    </w:p>
    <w:p w:rsidR="00852F89" w:rsidRPr="0002426D" w:rsidRDefault="00852F89" w:rsidP="00852F89">
      <w:pPr>
        <w:pStyle w:val="a5"/>
        <w:numPr>
          <w:ilvl w:val="0"/>
          <w:numId w:val="2"/>
        </w:numPr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lastRenderedPageBreak/>
        <w:t>рост преступности с использованием информационно-коммуникационных технологий;</w:t>
      </w:r>
    </w:p>
    <w:p w:rsidR="00852F89" w:rsidRPr="0002426D" w:rsidRDefault="00852F89" w:rsidP="00852F89">
      <w:pPr>
        <w:pStyle w:val="a5"/>
        <w:numPr>
          <w:ilvl w:val="0"/>
          <w:numId w:val="2"/>
        </w:numPr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недостаточная эффективность информационного обеспечения государственной политики;</w:t>
      </w:r>
    </w:p>
    <w:p w:rsidR="00852F89" w:rsidRPr="0002426D" w:rsidRDefault="00852F89" w:rsidP="00852F89">
      <w:pPr>
        <w:pStyle w:val="a5"/>
        <w:numPr>
          <w:ilvl w:val="0"/>
          <w:numId w:val="2"/>
        </w:numPr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несовершенство системы обеспечения безопасности критически важных объектов информатизации.</w:t>
      </w:r>
    </w:p>
    <w:p w:rsidR="00852F89" w:rsidRPr="0002426D" w:rsidRDefault="00852F89" w:rsidP="00852F89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В соответствии с Концепцией национальной безопасности Республики Беларусь в информационной сфере внешними источниками угроз национальной безопасности являются:</w:t>
      </w:r>
    </w:p>
    <w:p w:rsidR="00852F89" w:rsidRPr="0002426D" w:rsidRDefault="00852F89" w:rsidP="00852F89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0" w:firstLine="709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>открытость и уязвимость информационного пространства Республики Беларусь от внешнего воздействия;</w:t>
      </w:r>
    </w:p>
    <w:p w:rsidR="00852F89" w:rsidRPr="0002426D" w:rsidRDefault="00852F89" w:rsidP="00852F89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0" w:firstLine="709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>доминирование ведущих зарубежных государств в мировом информационном пространстве, монополизация ключевых сегментов информационных рынков зарубежными информационными структурами;</w:t>
      </w:r>
    </w:p>
    <w:p w:rsidR="00852F89" w:rsidRPr="0002426D" w:rsidRDefault="00852F89" w:rsidP="00852F89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0" w:firstLine="709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>информационная деятельность зарубежных государств, международных и иных организаций, отдельных лиц, наносящая ущерб национальным интересам Республики Беларусь, целенаправленное формирование информационных поводов для ее дискредитации;</w:t>
      </w:r>
    </w:p>
    <w:p w:rsidR="00852F89" w:rsidRPr="0002426D" w:rsidRDefault="00852F89" w:rsidP="00852F89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0" w:firstLine="709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>нарастание информационного противоборства между ведущими мировыми центрами силы, подготовка и ведение зарубежными государствами борьбы в информационном пространстве;</w:t>
      </w:r>
    </w:p>
    <w:p w:rsidR="00852F89" w:rsidRPr="0002426D" w:rsidRDefault="00852F89" w:rsidP="00852F89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0" w:firstLine="709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>развитие технологий манипулирования информацией;</w:t>
      </w:r>
    </w:p>
    <w:p w:rsidR="00852F89" w:rsidRPr="0002426D" w:rsidRDefault="00852F89" w:rsidP="00852F89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0" w:firstLine="709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 xml:space="preserve">препятствование распространению </w:t>
      </w:r>
      <w:proofErr w:type="gramStart"/>
      <w:r w:rsidRPr="0002426D">
        <w:rPr>
          <w:color w:val="000000" w:themeColor="text1"/>
          <w:szCs w:val="28"/>
        </w:rPr>
        <w:t>национального</w:t>
      </w:r>
      <w:proofErr w:type="gramEnd"/>
      <w:r w:rsidRPr="0002426D">
        <w:rPr>
          <w:color w:val="000000" w:themeColor="text1"/>
          <w:szCs w:val="28"/>
        </w:rPr>
        <w:t xml:space="preserve"> контента Республики Беларусь за рубежом;</w:t>
      </w:r>
    </w:p>
    <w:p w:rsidR="00852F89" w:rsidRPr="0002426D" w:rsidRDefault="00852F89" w:rsidP="00852F89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0" w:firstLine="709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>широкое распространение в мировом информационном пространстве образцов массовой культуры, противоречащих общечеловеческим и национальным духовно-нравственным ценностям;</w:t>
      </w:r>
    </w:p>
    <w:p w:rsidR="00852F89" w:rsidRPr="0002426D" w:rsidRDefault="00852F89" w:rsidP="00852F89">
      <w:pPr>
        <w:pStyle w:val="newncpi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0" w:firstLine="709"/>
        <w:rPr>
          <w:color w:val="000000" w:themeColor="text1"/>
          <w:szCs w:val="28"/>
        </w:rPr>
      </w:pPr>
      <w:r w:rsidRPr="0002426D">
        <w:rPr>
          <w:color w:val="000000" w:themeColor="text1"/>
          <w:szCs w:val="28"/>
        </w:rPr>
        <w:t>попытки несанкционированного доступа извне к информационным ресурсам Республики Беларусь, приводящие к причинению ущерба ее национальным интересам.</w:t>
      </w:r>
    </w:p>
    <w:p w:rsidR="00852F89" w:rsidRPr="0002426D" w:rsidRDefault="00852F89" w:rsidP="00852F89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6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приоритетными направлениями обеспечения информационной безопасности в Республике Беларусь в соответствии с Концепцией национальной безопасности являются:</w:t>
      </w:r>
    </w:p>
    <w:p w:rsidR="00852F89" w:rsidRPr="0002426D" w:rsidRDefault="00852F89" w:rsidP="00852F89">
      <w:pPr>
        <w:pStyle w:val="a5"/>
        <w:numPr>
          <w:ilvl w:val="0"/>
          <w:numId w:val="3"/>
        </w:numPr>
        <w:tabs>
          <w:tab w:val="left" w:pos="0"/>
        </w:tabs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 xml:space="preserve">совершенствование механизмов реализации прав граждан на получение информации, форм и способов взаимодействия государства со средствами массовой информации; </w:t>
      </w:r>
    </w:p>
    <w:p w:rsidR="00852F89" w:rsidRPr="0002426D" w:rsidRDefault="00852F89" w:rsidP="00852F89">
      <w:pPr>
        <w:pStyle w:val="a5"/>
        <w:numPr>
          <w:ilvl w:val="0"/>
          <w:numId w:val="3"/>
        </w:numPr>
        <w:tabs>
          <w:tab w:val="left" w:pos="0"/>
        </w:tabs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обеспечение доступа к открытым информационным ресурсам государственных органов, органов местного управления и самоуправления, к архивным материалам, к другой открытой социально значимой информации;</w:t>
      </w:r>
    </w:p>
    <w:p w:rsidR="00852F89" w:rsidRPr="0002426D" w:rsidRDefault="00852F89" w:rsidP="00852F89">
      <w:pPr>
        <w:pStyle w:val="a5"/>
        <w:numPr>
          <w:ilvl w:val="0"/>
          <w:numId w:val="3"/>
        </w:numPr>
        <w:tabs>
          <w:tab w:val="left" w:pos="0"/>
        </w:tabs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 xml:space="preserve">разработка и внедрение современных методов и средств защиты информационных технологий, прежде всего используемых в системах </w:t>
      </w:r>
      <w:r w:rsidRPr="0002426D">
        <w:rPr>
          <w:rFonts w:cs="Times New Roman"/>
          <w:szCs w:val="28"/>
        </w:rPr>
        <w:lastRenderedPageBreak/>
        <w:t>управления войсками и оружием, экологически опасными и экономически важными производствами;</w:t>
      </w:r>
    </w:p>
    <w:p w:rsidR="00852F89" w:rsidRPr="0002426D" w:rsidRDefault="00852F89" w:rsidP="00852F89">
      <w:pPr>
        <w:pStyle w:val="a5"/>
        <w:numPr>
          <w:ilvl w:val="0"/>
          <w:numId w:val="3"/>
        </w:numPr>
        <w:tabs>
          <w:tab w:val="left" w:pos="0"/>
        </w:tabs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 xml:space="preserve">осуществление государственного </w:t>
      </w:r>
      <w:proofErr w:type="gramStart"/>
      <w:r w:rsidRPr="0002426D">
        <w:rPr>
          <w:rFonts w:cs="Times New Roman"/>
          <w:szCs w:val="28"/>
        </w:rPr>
        <w:t>контроля за</w:t>
      </w:r>
      <w:proofErr w:type="gramEnd"/>
      <w:r w:rsidRPr="0002426D">
        <w:rPr>
          <w:rFonts w:cs="Times New Roman"/>
          <w:szCs w:val="28"/>
        </w:rPr>
        <w:t xml:space="preserve"> разработкой, созданием, развитием и использованием средств защиты информации;</w:t>
      </w:r>
    </w:p>
    <w:p w:rsidR="00852F89" w:rsidRPr="0002426D" w:rsidRDefault="00852F89" w:rsidP="00852F89">
      <w:pPr>
        <w:pStyle w:val="a5"/>
        <w:numPr>
          <w:ilvl w:val="0"/>
          <w:numId w:val="3"/>
        </w:numPr>
        <w:tabs>
          <w:tab w:val="left" w:pos="0"/>
        </w:tabs>
        <w:spacing w:line="340" w:lineRule="exact"/>
        <w:ind w:left="0" w:firstLine="709"/>
        <w:contextualSpacing w:val="0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обеспечение правовых и организационных условий предупреждения, выявления, пресечения преступлений в информационной сфере;</w:t>
      </w:r>
    </w:p>
    <w:p w:rsidR="00852F89" w:rsidRPr="0002426D" w:rsidRDefault="00852F89" w:rsidP="00852F89">
      <w:pPr>
        <w:pStyle w:val="a5"/>
        <w:numPr>
          <w:ilvl w:val="0"/>
          <w:numId w:val="3"/>
        </w:numPr>
        <w:tabs>
          <w:tab w:val="left" w:pos="0"/>
        </w:tabs>
        <w:spacing w:line="340" w:lineRule="exact"/>
        <w:ind w:left="0" w:firstLine="709"/>
        <w:contextualSpacing w:val="0"/>
        <w:rPr>
          <w:rFonts w:eastAsia="Times New Roman" w:cs="Times New Roman"/>
          <w:szCs w:val="28"/>
        </w:rPr>
      </w:pPr>
      <w:r w:rsidRPr="0002426D">
        <w:rPr>
          <w:rFonts w:cs="Times New Roman"/>
          <w:szCs w:val="28"/>
        </w:rPr>
        <w:t>участие Беларуси в международных соглашениях, регулирующих на равноправной основе мировой информационный обмен, в создании и использовании межгосударственных и международных глобальных информационных сетей и систем.</w:t>
      </w:r>
    </w:p>
    <w:p w:rsidR="00852F89" w:rsidRPr="0002426D" w:rsidRDefault="00852F89" w:rsidP="00852F89">
      <w:pPr>
        <w:tabs>
          <w:tab w:val="left" w:pos="0"/>
        </w:tabs>
        <w:spacing w:after="0" w:line="340" w:lineRule="exact"/>
        <w:ind w:firstLine="709"/>
        <w:jc w:val="both"/>
        <w:rPr>
          <w:rFonts w:cs="Times New Roman"/>
          <w:sz w:val="28"/>
          <w:szCs w:val="28"/>
        </w:rPr>
      </w:pPr>
    </w:p>
    <w:p w:rsidR="00852F89" w:rsidRPr="0002426D" w:rsidRDefault="00852F89" w:rsidP="00852F89">
      <w:pPr>
        <w:tabs>
          <w:tab w:val="left" w:pos="0"/>
        </w:tabs>
        <w:spacing w:after="0" w:line="340" w:lineRule="exact"/>
        <w:ind w:firstLine="709"/>
        <w:rPr>
          <w:rFonts w:eastAsia="Times New Roman" w:cs="Times New Roman"/>
          <w:sz w:val="28"/>
          <w:szCs w:val="28"/>
        </w:rPr>
      </w:pPr>
      <w:r w:rsidRPr="0002426D">
        <w:rPr>
          <w:rFonts w:cs="Times New Roman"/>
          <w:sz w:val="28"/>
          <w:szCs w:val="28"/>
        </w:rPr>
        <w:br w:type="page"/>
      </w:r>
    </w:p>
    <w:p w:rsidR="00750088" w:rsidRDefault="00750088"/>
    <w:sectPr w:rsidR="007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E09"/>
    <w:multiLevelType w:val="hybridMultilevel"/>
    <w:tmpl w:val="1BF86E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DE56F1"/>
    <w:multiLevelType w:val="hybridMultilevel"/>
    <w:tmpl w:val="54F0F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A519C"/>
    <w:multiLevelType w:val="hybridMultilevel"/>
    <w:tmpl w:val="A30ECED4"/>
    <w:lvl w:ilvl="0" w:tplc="1646CE80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795E54"/>
    <w:multiLevelType w:val="hybridMultilevel"/>
    <w:tmpl w:val="25A466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FC"/>
    <w:rsid w:val="00750088"/>
    <w:rsid w:val="00852F89"/>
    <w:rsid w:val="00F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F8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"/>
    <w:rsid w:val="00852F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0"/>
    <w:link w:val="a4"/>
    <w:rsid w:val="00852F89"/>
    <w:pPr>
      <w:widowControl w:val="0"/>
      <w:shd w:val="clear" w:color="auto" w:fill="FFFFFF"/>
      <w:spacing w:after="2340" w:line="69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0"/>
    <w:link w:val="a6"/>
    <w:uiPriority w:val="34"/>
    <w:qFormat/>
    <w:rsid w:val="00852F89"/>
    <w:pPr>
      <w:spacing w:after="0" w:line="240" w:lineRule="auto"/>
      <w:ind w:left="720"/>
      <w:contextualSpacing/>
      <w:jc w:val="both"/>
    </w:pPr>
    <w:rPr>
      <w:rFonts w:ascii="Times New Roman" w:hAnsi="Times New Roman"/>
      <w:color w:val="000000" w:themeColor="text1"/>
      <w:sz w:val="28"/>
    </w:rPr>
  </w:style>
  <w:style w:type="paragraph" w:styleId="a7">
    <w:name w:val="Normal (Web)"/>
    <w:basedOn w:val="a0"/>
    <w:uiPriority w:val="99"/>
    <w:rsid w:val="00852F8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endnote text"/>
    <w:basedOn w:val="a0"/>
    <w:link w:val="a8"/>
    <w:autoRedefine/>
    <w:semiHidden/>
    <w:rsid w:val="00852F89"/>
    <w:pPr>
      <w:numPr>
        <w:numId w:val="4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a8">
    <w:name w:val="Текст концевой сноски Знак"/>
    <w:basedOn w:val="a1"/>
    <w:link w:val="a"/>
    <w:semiHidden/>
    <w:rsid w:val="00852F89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customStyle="1" w:styleId="newncpi">
    <w:name w:val="newncpi"/>
    <w:basedOn w:val="a0"/>
    <w:rsid w:val="00852F8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сновной текст10"/>
    <w:basedOn w:val="a0"/>
    <w:rsid w:val="00852F89"/>
    <w:pPr>
      <w:widowControl w:val="0"/>
      <w:shd w:val="clear" w:color="auto" w:fill="FFFFFF"/>
      <w:spacing w:after="1740" w:line="250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852F89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F8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"/>
    <w:rsid w:val="00852F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0"/>
    <w:link w:val="a4"/>
    <w:rsid w:val="00852F89"/>
    <w:pPr>
      <w:widowControl w:val="0"/>
      <w:shd w:val="clear" w:color="auto" w:fill="FFFFFF"/>
      <w:spacing w:after="2340" w:line="69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0"/>
    <w:link w:val="a6"/>
    <w:uiPriority w:val="34"/>
    <w:qFormat/>
    <w:rsid w:val="00852F89"/>
    <w:pPr>
      <w:spacing w:after="0" w:line="240" w:lineRule="auto"/>
      <w:ind w:left="720"/>
      <w:contextualSpacing/>
      <w:jc w:val="both"/>
    </w:pPr>
    <w:rPr>
      <w:rFonts w:ascii="Times New Roman" w:hAnsi="Times New Roman"/>
      <w:color w:val="000000" w:themeColor="text1"/>
      <w:sz w:val="28"/>
    </w:rPr>
  </w:style>
  <w:style w:type="paragraph" w:styleId="a7">
    <w:name w:val="Normal (Web)"/>
    <w:basedOn w:val="a0"/>
    <w:uiPriority w:val="99"/>
    <w:rsid w:val="00852F8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endnote text"/>
    <w:basedOn w:val="a0"/>
    <w:link w:val="a8"/>
    <w:autoRedefine/>
    <w:semiHidden/>
    <w:rsid w:val="00852F89"/>
    <w:pPr>
      <w:numPr>
        <w:numId w:val="4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a8">
    <w:name w:val="Текст концевой сноски Знак"/>
    <w:basedOn w:val="a1"/>
    <w:link w:val="a"/>
    <w:semiHidden/>
    <w:rsid w:val="00852F89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customStyle="1" w:styleId="newncpi">
    <w:name w:val="newncpi"/>
    <w:basedOn w:val="a0"/>
    <w:rsid w:val="00852F8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сновной текст10"/>
    <w:basedOn w:val="a0"/>
    <w:rsid w:val="00852F89"/>
    <w:pPr>
      <w:widowControl w:val="0"/>
      <w:shd w:val="clear" w:color="auto" w:fill="FFFFFF"/>
      <w:spacing w:after="1740" w:line="250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852F89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2023-04-03T11:21:00Z</dcterms:created>
  <dcterms:modified xsi:type="dcterms:W3CDTF">2023-04-03T11:21:00Z</dcterms:modified>
</cp:coreProperties>
</file>