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1"/>
        <w:gridCol w:w="6665"/>
      </w:tblGrid>
      <w:tr w:rsidR="00660473" w:rsidRPr="000B67C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660473" w:rsidRPr="000B67CA" w:rsidRDefault="00353C66" w:rsidP="000B67CA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left:0;text-align:left;margin-left:-9.15pt;margin-top:-4.1pt;width:91.8pt;height:112pt;z-index:251657728;visibility:visible">
                  <v:imagedata r:id="rId8" o:title=""/>
                </v:shape>
              </w:pict>
            </w:r>
            <w:proofErr w:type="spellStart"/>
            <w:r w:rsidR="00660473" w:rsidRPr="000B67CA">
              <w:rPr>
                <w:rFonts w:ascii="Arial Black" w:hAnsi="Arial Black" w:cs="Arial Black"/>
                <w:i/>
                <w:iCs/>
                <w:sz w:val="32"/>
                <w:szCs w:val="32"/>
                <w:lang w:eastAsia="ru-RU"/>
              </w:rPr>
              <w:t>Полесский</w:t>
            </w:r>
            <w:proofErr w:type="spellEnd"/>
            <w:r w:rsidR="00660473" w:rsidRPr="000B67CA">
              <w:rPr>
                <w:rFonts w:ascii="Arial Black" w:hAnsi="Arial Black" w:cs="Arial Black"/>
                <w:i/>
                <w:iCs/>
                <w:sz w:val="32"/>
                <w:szCs w:val="32"/>
                <w:lang w:eastAsia="ru-RU"/>
              </w:rPr>
              <w:t xml:space="preserve"> государственный университет</w:t>
            </w:r>
          </w:p>
          <w:p w:rsidR="00660473" w:rsidRPr="000B67CA" w:rsidRDefault="00660473" w:rsidP="000B67CA">
            <w:pPr>
              <w:spacing w:after="0" w:line="240" w:lineRule="auto"/>
              <w:jc w:val="right"/>
              <w:outlineLvl w:val="2"/>
              <w:rPr>
                <w:rFonts w:ascii="Arial Black" w:hAnsi="Arial Black" w:cs="Arial Black"/>
                <w:i/>
                <w:iCs/>
                <w:sz w:val="32"/>
                <w:szCs w:val="32"/>
                <w:lang w:eastAsia="ru-RU"/>
              </w:rPr>
            </w:pPr>
            <w:r w:rsidRPr="000B67CA">
              <w:rPr>
                <w:rFonts w:ascii="Arial Black" w:hAnsi="Arial Black" w:cs="Arial Black"/>
                <w:i/>
                <w:iCs/>
                <w:sz w:val="32"/>
                <w:szCs w:val="32"/>
                <w:lang w:eastAsia="ru-RU"/>
              </w:rPr>
              <w:t>БИБЛИОТЕКА</w:t>
            </w:r>
          </w:p>
          <w:p w:rsidR="00660473" w:rsidRPr="000B67CA" w:rsidRDefault="00660473" w:rsidP="000B67CA">
            <w:pPr>
              <w:spacing w:after="0" w:line="240" w:lineRule="auto"/>
              <w:jc w:val="right"/>
              <w:rPr>
                <w:rFonts w:ascii="Arial Black" w:hAnsi="Arial Black" w:cs="Arial Black"/>
              </w:rPr>
            </w:pPr>
            <w:r w:rsidRPr="000B67CA">
              <w:rPr>
                <w:rFonts w:ascii="Arial Black" w:hAnsi="Arial Black" w:cs="Arial Black"/>
                <w:b/>
                <w:bCs/>
                <w:i/>
                <w:iCs/>
                <w:sz w:val="32"/>
                <w:szCs w:val="32"/>
                <w:lang w:eastAsia="ru-RU"/>
              </w:rPr>
              <w:t>Информационно-библиографический отдел</w:t>
            </w:r>
          </w:p>
        </w:tc>
      </w:tr>
      <w:tr w:rsidR="00660473" w:rsidRPr="000B67C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73" w:rsidRPr="000B67CA" w:rsidRDefault="00660473" w:rsidP="000B67CA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72"/>
                <w:szCs w:val="72"/>
                <w:lang w:eastAsia="ru-RU"/>
              </w:rPr>
            </w:pPr>
          </w:p>
        </w:tc>
      </w:tr>
      <w:tr w:rsidR="00660473" w:rsidRPr="000B67CA">
        <w:trPr>
          <w:cantSplit/>
          <w:trHeight w:val="11917"/>
        </w:trPr>
        <w:tc>
          <w:tcPr>
            <w:tcW w:w="2518" w:type="dxa"/>
            <w:tcBorders>
              <w:top w:val="nil"/>
              <w:left w:val="nil"/>
              <w:bottom w:val="nil"/>
              <w:right w:val="thinThickSmallGap" w:sz="24" w:space="0" w:color="984806"/>
            </w:tcBorders>
            <w:shd w:val="clear" w:color="auto" w:fill="C2D69B"/>
            <w:textDirection w:val="btLr"/>
          </w:tcPr>
          <w:p w:rsidR="00660473" w:rsidRPr="000B67CA" w:rsidRDefault="00660473" w:rsidP="000B67CA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  <w:r w:rsidRPr="000B67CA">
              <w:rPr>
                <w:rFonts w:ascii="Arial Black" w:hAnsi="Arial Black" w:cs="Arial Black"/>
                <w:b/>
                <w:bCs/>
                <w:i/>
                <w:iCs/>
                <w:sz w:val="92"/>
                <w:szCs w:val="92"/>
              </w:rPr>
              <w:t>СЕНТЯБРЬ-ОКТЯБРЬ 2017</w:t>
            </w:r>
          </w:p>
          <w:p w:rsidR="00660473" w:rsidRPr="000B67CA" w:rsidRDefault="00660473" w:rsidP="000B67CA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</w:rPr>
            </w:pPr>
          </w:p>
          <w:p w:rsidR="00660473" w:rsidRPr="000B67CA" w:rsidRDefault="00660473" w:rsidP="000B67CA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i/>
                <w:iCs/>
                <w:sz w:val="92"/>
                <w:szCs w:val="92"/>
              </w:rPr>
            </w:pPr>
          </w:p>
          <w:p w:rsidR="00660473" w:rsidRPr="000B67CA" w:rsidRDefault="00660473" w:rsidP="000B67CA">
            <w:pPr>
              <w:spacing w:after="0" w:line="240" w:lineRule="auto"/>
              <w:jc w:val="center"/>
              <w:rPr>
                <w:rFonts w:ascii="Arial Black" w:hAnsi="Arial Black" w:cs="Arial Black"/>
                <w:sz w:val="92"/>
                <w:szCs w:val="92"/>
              </w:rPr>
            </w:pPr>
          </w:p>
        </w:tc>
        <w:tc>
          <w:tcPr>
            <w:tcW w:w="7405" w:type="dxa"/>
            <w:tcBorders>
              <w:top w:val="nil"/>
              <w:left w:val="thinThickSmallGap" w:sz="24" w:space="0" w:color="984806"/>
              <w:bottom w:val="nil"/>
              <w:right w:val="nil"/>
            </w:tcBorders>
          </w:tcPr>
          <w:p w:rsidR="00660473" w:rsidRPr="000B67CA" w:rsidRDefault="00660473" w:rsidP="000B67CA">
            <w:pPr>
              <w:spacing w:after="0" w:line="240" w:lineRule="auto"/>
              <w:rPr>
                <w:rFonts w:ascii="Arial Black" w:hAnsi="Arial Black" w:cs="Arial Black"/>
              </w:rPr>
            </w:pPr>
          </w:p>
          <w:p w:rsidR="00660473" w:rsidRPr="000B67CA" w:rsidRDefault="00660473" w:rsidP="000B67CA">
            <w:pPr>
              <w:spacing w:after="0" w:line="240" w:lineRule="auto"/>
              <w:jc w:val="center"/>
              <w:outlineLvl w:val="2"/>
              <w:rPr>
                <w:rFonts w:ascii="Arial Black" w:hAnsi="Arial Black" w:cs="Arial Black"/>
                <w:b/>
                <w:bCs/>
                <w:sz w:val="52"/>
                <w:szCs w:val="52"/>
                <w:lang w:eastAsia="ru-RU"/>
              </w:rPr>
            </w:pPr>
          </w:p>
          <w:p w:rsidR="00660473" w:rsidRPr="000B67CA" w:rsidRDefault="00353C66" w:rsidP="000B67CA">
            <w:pPr>
              <w:spacing w:after="0" w:line="240" w:lineRule="auto"/>
              <w:jc w:val="center"/>
              <w:outlineLvl w:val="2"/>
              <w:rPr>
                <w:rFonts w:ascii="Arial Black" w:hAnsi="Arial Black" w:cs="Arial Black"/>
                <w:b/>
                <w:bCs/>
                <w:sz w:val="72"/>
                <w:szCs w:val="7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6" o:spid="_x0000_s1027" type="#_x0000_t75" style="position:absolute;left:0;text-align:left;margin-left:14.9pt;margin-top:-48.95pt;width:336.95pt;height:209.3pt;z-index:-251657728;visibility:visible;mso-wrap-distance-top:.96pt;mso-wrap-distance-right:9.59pt;mso-wrap-distance-bottom:1.21pt" wrapcoords="385 0 0 304 0 21301 385 21450 21116 21450 21501 21301 21501 304 21116 0 385 0">
                  <v:imagedata r:id="rId9" o:title=""/>
                  <o:lock v:ext="edit" aspectratio="f"/>
                  <w10:wrap type="through"/>
                </v:shape>
              </w:pict>
            </w:r>
            <w:r w:rsidR="00660473" w:rsidRPr="000B67CA">
              <w:rPr>
                <w:rFonts w:ascii="Arial Black" w:hAnsi="Arial Black" w:cs="Arial Black"/>
                <w:b/>
                <w:bCs/>
                <w:sz w:val="72"/>
                <w:szCs w:val="72"/>
                <w:lang w:eastAsia="ru-RU"/>
              </w:rPr>
              <w:t>БЮЛЛЕТЕНЬ</w:t>
            </w:r>
          </w:p>
          <w:p w:rsidR="00660473" w:rsidRPr="000B67CA" w:rsidRDefault="00660473" w:rsidP="000B67CA">
            <w:pPr>
              <w:spacing w:after="0" w:line="240" w:lineRule="auto"/>
              <w:jc w:val="center"/>
              <w:outlineLvl w:val="2"/>
              <w:rPr>
                <w:rFonts w:ascii="Arial Black" w:hAnsi="Arial Black" w:cs="Arial Black"/>
                <w:b/>
                <w:bCs/>
                <w:sz w:val="72"/>
                <w:szCs w:val="72"/>
                <w:lang w:eastAsia="ru-RU"/>
              </w:rPr>
            </w:pPr>
            <w:bookmarkStart w:id="0" w:name="_НОВЫХ_ПОСТУПЛЕНИЙ"/>
            <w:bookmarkEnd w:id="0"/>
            <w:r w:rsidRPr="000B67CA">
              <w:rPr>
                <w:rFonts w:ascii="Arial Black" w:hAnsi="Arial Black" w:cs="Arial Black"/>
                <w:b/>
                <w:bCs/>
                <w:sz w:val="72"/>
                <w:szCs w:val="72"/>
                <w:lang w:eastAsia="ru-RU"/>
              </w:rPr>
              <w:t>НОВЫХ ПОСТУПЛЕНИЙ</w:t>
            </w:r>
          </w:p>
          <w:p w:rsidR="00660473" w:rsidRPr="000B67CA" w:rsidRDefault="00353C66" w:rsidP="000B67CA">
            <w:pPr>
              <w:spacing w:after="0" w:line="240" w:lineRule="auto"/>
              <w:rPr>
                <w:rFonts w:ascii="Arial Black" w:hAnsi="Arial Black" w:cs="Arial Black"/>
              </w:rPr>
            </w:pPr>
            <w:r>
              <w:rPr>
                <w:noProof/>
                <w:lang w:eastAsia="ru-RU"/>
              </w:rPr>
              <w:pict>
                <v:shape id="Рисунок 3" o:spid="_x0000_s1028" type="#_x0000_t75" style="position:absolute;margin-left:26.5pt;margin-top:66.7pt;width:308pt;height:113pt;z-index:251656704;visibility:visible">
                  <v:imagedata r:id="rId10" o:title=""/>
                </v:shape>
              </w:pict>
            </w:r>
          </w:p>
        </w:tc>
      </w:tr>
    </w:tbl>
    <w:p w:rsidR="00660473" w:rsidRDefault="00660473"/>
    <w:p w:rsidR="00660473" w:rsidRPr="008F62F7" w:rsidRDefault="00660473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lastRenderedPageBreak/>
        <w:t>Информационный бюллетень новых поступлений</w:t>
      </w:r>
      <w:r w:rsidR="00353C66" w:rsidRPr="00353C66">
        <w:rPr>
          <w:rFonts w:ascii="Times New Roman" w:hAnsi="Times New Roman" w:cs="Times New Roman"/>
          <w:sz w:val="28"/>
          <w:szCs w:val="28"/>
        </w:rPr>
        <w:t xml:space="preserve"> </w:t>
      </w:r>
      <w:r w:rsidRPr="008F62F7">
        <w:rPr>
          <w:rFonts w:ascii="Times New Roman" w:hAnsi="Times New Roman" w:cs="Times New Roman"/>
          <w:sz w:val="28"/>
          <w:szCs w:val="28"/>
        </w:rPr>
        <w:t>содержит информацию о новых документах, поступивших в фонд библиотеки Полесского государственного университета за указанный месяц.</w:t>
      </w:r>
    </w:p>
    <w:p w:rsidR="00660473" w:rsidRDefault="00353C66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новых поступлений </w:t>
      </w:r>
      <w:r w:rsidR="00660473" w:rsidRPr="008F62F7">
        <w:rPr>
          <w:rFonts w:ascii="Times New Roman" w:hAnsi="Times New Roman" w:cs="Times New Roman"/>
          <w:sz w:val="28"/>
          <w:szCs w:val="28"/>
        </w:rPr>
        <w:t>формируется на основе библиографических записей электронного каталога (</w:t>
      </w:r>
      <w:hyperlink r:id="rId11" w:history="1">
        <w:r w:rsidR="00660473" w:rsidRPr="00281E6A">
          <w:rPr>
            <w:rStyle w:val="a6"/>
            <w:rFonts w:ascii="Times New Roman" w:hAnsi="Times New Roman" w:cs="Times New Roman"/>
            <w:sz w:val="28"/>
            <w:szCs w:val="28"/>
          </w:rPr>
          <w:t>https://lib.polessu.by</w:t>
        </w:r>
        <w:bookmarkStart w:id="1" w:name="_GoBack"/>
        <w:bookmarkEnd w:id="1"/>
        <w:r w:rsidR="00660473" w:rsidRPr="00281E6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660473">
        <w:rPr>
          <w:rFonts w:ascii="Times New Roman" w:hAnsi="Times New Roman" w:cs="Times New Roman"/>
          <w:sz w:val="28"/>
          <w:szCs w:val="28"/>
        </w:rPr>
        <w:t>).</w:t>
      </w:r>
    </w:p>
    <w:p w:rsidR="00660473" w:rsidRPr="008F62F7" w:rsidRDefault="00660473" w:rsidP="008F62F7">
      <w:pPr>
        <w:spacing w:after="0" w:line="30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660473" w:rsidRDefault="00660473" w:rsidP="008F62F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0473" w:rsidRPr="00A4099C" w:rsidRDefault="00660473" w:rsidP="008F62F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09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разделы:</w:t>
      </w:r>
    </w:p>
    <w:p w:rsidR="00660473" w:rsidRPr="008F62F7" w:rsidRDefault="00353C66" w:rsidP="008F62F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w:anchor="ЕСТЕСТВЕННЫЕ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Естественные науки</w:t>
        </w:r>
      </w:hyperlink>
    </w:p>
    <w:p w:rsidR="00660473" w:rsidRPr="008F62F7" w:rsidRDefault="00353C66" w:rsidP="008F62F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w:anchor="ФИЗИКО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Физико-математические науки</w:t>
        </w:r>
      </w:hyperlink>
    </w:p>
    <w:p w:rsidR="00660473" w:rsidRPr="008F62F7" w:rsidRDefault="00353C66" w:rsidP="008F62F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w:anchor="НАУКИ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Науки о Земле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БИОЛОГИЧЕСКИЕ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Биологические науки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ТЕХНИКА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Техника. Технические науки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СЕЛЬСКОЕ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Сельское и лесное хозяйство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СОЦИОЛОГИЧЕСКИЕ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Социальные науки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ЭКОНОМИКА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Экономика. Экономические науки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ПОЛИТИКА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Политика. Политология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ОБРАЗОВАНИЕ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Образование. Педагогические науки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ФИЗИЧЕСКАЯ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Физическая культура и спорт</w:t>
        </w:r>
      </w:hyperlink>
    </w:p>
    <w:p w:rsidR="00660473" w:rsidRPr="008F62F7" w:rsidRDefault="00353C66" w:rsidP="008F62F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w:anchor="СРЕДСТВА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Средства массовой информации</w:t>
        </w:r>
      </w:hyperlink>
    </w:p>
    <w:p w:rsidR="00660473" w:rsidRDefault="00353C66" w:rsidP="008F62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w:anchor="ЯЗЫКОЗНАНИЕ" w:history="1">
        <w:r w:rsidR="00660473" w:rsidRPr="008F62F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Языкознание</w:t>
        </w:r>
      </w:hyperlink>
    </w:p>
    <w:p w:rsidR="00660473" w:rsidRDefault="00353C66" w:rsidP="008F62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w:anchor="ИЗОБРАЗИТЕЛЬНОЕ" w:history="1">
        <w:r w:rsidR="00660473" w:rsidRPr="004C7F12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Изобразительное искусство и архитектура</w:t>
        </w:r>
      </w:hyperlink>
    </w:p>
    <w:p w:rsidR="00660473" w:rsidRPr="008F62F7" w:rsidRDefault="00660473" w:rsidP="008F62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F62F7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8F62F7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 \l "ПСИХОЛОГИЯ" </w:instrText>
      </w:r>
      <w:r w:rsidRPr="008F62F7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8F62F7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Психология</w:t>
      </w:r>
    </w:p>
    <w:p w:rsidR="00660473" w:rsidRPr="008F62F7" w:rsidRDefault="00660473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62F7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W w:w="10515" w:type="dxa"/>
        <w:tblInd w:w="-743" w:type="dxa"/>
        <w:tblLook w:val="00A0" w:firstRow="1" w:lastRow="0" w:firstColumn="1" w:lastColumn="0" w:noHBand="0" w:noVBand="0"/>
      </w:tblPr>
      <w:tblGrid>
        <w:gridCol w:w="567"/>
        <w:gridCol w:w="1227"/>
        <w:gridCol w:w="103"/>
        <w:gridCol w:w="8334"/>
        <w:gridCol w:w="284"/>
      </w:tblGrid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9664" w:type="dxa"/>
            <w:gridSpan w:val="3"/>
          </w:tcPr>
          <w:p w:rsidR="00660473" w:rsidRDefault="00660473" w:rsidP="008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0473" w:rsidRDefault="00660473" w:rsidP="008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0473" w:rsidRDefault="00660473" w:rsidP="008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0473" w:rsidRPr="008F62F7" w:rsidRDefault="00660473" w:rsidP="008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Сиглы</w:t>
            </w:r>
            <w:proofErr w:type="spellEnd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хранения:</w:t>
            </w:r>
          </w:p>
          <w:p w:rsidR="00660473" w:rsidRPr="008F62F7" w:rsidRDefault="00660473" w:rsidP="008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1227" w:type="dxa"/>
          </w:tcPr>
          <w:p w:rsidR="00660473" w:rsidRPr="008F62F7" w:rsidRDefault="00660473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8437" w:type="dxa"/>
            <w:gridSpan w:val="2"/>
          </w:tcPr>
          <w:p w:rsidR="00660473" w:rsidRPr="008F62F7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читальный зал (ул. Кирова,  24)</w:t>
            </w:r>
          </w:p>
        </w:tc>
      </w:tr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1227" w:type="dxa"/>
          </w:tcPr>
          <w:p w:rsidR="00660473" w:rsidRPr="008F62F7" w:rsidRDefault="00660473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8437" w:type="dxa"/>
            <w:gridSpan w:val="2"/>
          </w:tcPr>
          <w:p w:rsidR="00660473" w:rsidRPr="008F62F7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читальный зал (ул. Пушкина, 4)</w:t>
            </w:r>
          </w:p>
        </w:tc>
      </w:tr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1227" w:type="dxa"/>
          </w:tcPr>
          <w:p w:rsidR="00660473" w:rsidRPr="008F62F7" w:rsidRDefault="00660473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437" w:type="dxa"/>
            <w:gridSpan w:val="2"/>
          </w:tcPr>
          <w:p w:rsidR="00660473" w:rsidRPr="008F62F7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абонемент учебной литературы (ул. Кирова, 24)</w:t>
            </w:r>
          </w:p>
        </w:tc>
      </w:tr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1227" w:type="dxa"/>
          </w:tcPr>
          <w:p w:rsidR="00660473" w:rsidRPr="008F62F7" w:rsidRDefault="00660473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437" w:type="dxa"/>
            <w:gridSpan w:val="2"/>
          </w:tcPr>
          <w:p w:rsidR="00660473" w:rsidRPr="008F62F7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абонеме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нт научной и художественной литерату</w:t>
            </w:r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 (ул. Пушкина, 4)</w:t>
            </w:r>
          </w:p>
        </w:tc>
      </w:tr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1227" w:type="dxa"/>
          </w:tcPr>
          <w:p w:rsidR="00660473" w:rsidRPr="008F62F7" w:rsidRDefault="00660473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8437" w:type="dxa"/>
            <w:gridSpan w:val="2"/>
          </w:tcPr>
          <w:p w:rsidR="00660473" w:rsidRPr="008F62F7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абонемент учебной литературы (ул. Пушкина, 4)</w:t>
            </w:r>
          </w:p>
        </w:tc>
      </w:tr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1227" w:type="dxa"/>
          </w:tcPr>
          <w:p w:rsidR="00660473" w:rsidRPr="008F62F7" w:rsidRDefault="00660473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ХР</w:t>
            </w:r>
            <w:proofErr w:type="gramEnd"/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437" w:type="dxa"/>
            <w:gridSpan w:val="2"/>
          </w:tcPr>
          <w:p w:rsidR="00660473" w:rsidRPr="008F62F7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книгохранилище</w:t>
            </w:r>
          </w:p>
        </w:tc>
      </w:tr>
      <w:tr w:rsidR="00660473" w:rsidRPr="000B67CA" w:rsidTr="00353C66">
        <w:trPr>
          <w:gridBefore w:val="1"/>
          <w:gridAfter w:val="1"/>
          <w:wBefore w:w="567" w:type="dxa"/>
          <w:wAfter w:w="284" w:type="dxa"/>
        </w:trPr>
        <w:tc>
          <w:tcPr>
            <w:tcW w:w="1227" w:type="dxa"/>
          </w:tcPr>
          <w:p w:rsidR="00660473" w:rsidRPr="008F62F7" w:rsidRDefault="00660473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8437" w:type="dxa"/>
            <w:gridSpan w:val="2"/>
          </w:tcPr>
          <w:p w:rsidR="00660473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8F62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(зал электронных ресурсов)</w:t>
            </w:r>
          </w:p>
          <w:p w:rsidR="00660473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0473" w:rsidRPr="008F62F7" w:rsidRDefault="00660473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20 - </w:t>
            </w:r>
            <w:bookmarkStart w:id="2" w:name="ЕСТЕСТВЕННЫЕ"/>
            <w:r w:rsidRPr="00EB628A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ЕСТЕСТВЕННЫЕ</w:t>
            </w:r>
            <w:bookmarkEnd w:id="2"/>
            <w:r w:rsidRPr="00EB628A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 xml:space="preserve"> НАУКИ В ЦЕЛОМ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20.18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Ч-38</w:t>
            </w:r>
          </w:p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Челноков</w:t>
            </w:r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 А.</w:t>
            </w: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Рекреационные ресурсы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студентов учреждений высшего образования по специальности "Природоохранная деятельность (по направлениям)" / А. А. Челноков, Л. Ф. Ющенко, А. Ф. Мирончик. - Минск 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ышэйшая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школа, 2017. - 430 с. : ил.</w:t>
            </w:r>
          </w:p>
          <w:p w:rsidR="00660473" w:rsidRPr="00EB628A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22 - </w:t>
            </w:r>
            <w:bookmarkStart w:id="3" w:name="ФИЗИКО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bookmarkEnd w:id="3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-МАТЕМАТИЧЕСКИЕ НАУКИ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22.1 - МАТЕМАТИКА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B65394" w:rsidRDefault="00660473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22.176</w:t>
            </w:r>
          </w:p>
          <w:p w:rsidR="00660473" w:rsidRPr="00B65394" w:rsidRDefault="00660473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86</w:t>
            </w:r>
          </w:p>
          <w:p w:rsidR="00660473" w:rsidRPr="00EB628A" w:rsidRDefault="00660473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B65394" w:rsidRDefault="00660473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Жуковский</w:t>
            </w:r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Риски при конфликтных ситуациях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В. И. Жуковский ; ред. В. С. </w:t>
            </w:r>
            <w:proofErr w:type="spell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Молоствов</w:t>
            </w:r>
            <w:proofErr w:type="spell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Стереотип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.и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зд</w:t>
            </w:r>
            <w:proofErr w:type="spell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. - М. : ЛЕНАНД, 2017. - 328 с.</w:t>
            </w:r>
          </w:p>
          <w:p w:rsidR="00660473" w:rsidRPr="00EB628A" w:rsidRDefault="00660473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МЕХАНИКА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22.2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77</w:t>
            </w:r>
          </w:p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Старовойтов</w:t>
            </w:r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Э.И.</w:t>
            </w: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Трехслойные стержни в терморадиационных полях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Э. И. Старовойтов, М. А. Журавков, Д. В. Леоненко. - Минск 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еларускаянавука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, 2017. - 275 с. : ил.</w:t>
            </w:r>
          </w:p>
          <w:p w:rsidR="00660473" w:rsidRPr="00EB628A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всего:5 - ЧЗ 1(1), ЧЗ 2(1), А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(3)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26 - </w:t>
            </w:r>
            <w:bookmarkStart w:id="4" w:name="НАУКИ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bookmarkEnd w:id="4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ЗЕМЛЕ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8D343B" w:rsidRDefault="00660473" w:rsidP="008D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26.8(4Беи)</w:t>
            </w:r>
          </w:p>
          <w:p w:rsidR="00660473" w:rsidRPr="008D343B" w:rsidRDefault="00660473" w:rsidP="008D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59</w:t>
            </w:r>
          </w:p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8D343B" w:rsidRDefault="00660473" w:rsidP="008D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Козлова</w:t>
            </w:r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D343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Опорные схемы по курсу "География Беларуси": 10 класс с электронным приложением</w:t>
            </w:r>
            <w:proofErr w:type="gram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И. В. Козлова, Б. Н. Крайко. - Минск </w:t>
            </w:r>
            <w:proofErr w:type="gram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орныВерасок</w:t>
            </w:r>
            <w:proofErr w:type="spell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, 2014. - 72 с.</w:t>
            </w:r>
          </w:p>
          <w:p w:rsidR="00660473" w:rsidRPr="00EB628A" w:rsidRDefault="00660473" w:rsidP="008D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28 - </w:t>
            </w:r>
            <w:bookmarkStart w:id="5" w:name="БИОЛОГИЧЕСКИЕ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5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Биология с основами</w:t>
            </w: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экологии : учебное пособие для студентов вузов, обучающихся по направлению "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": рекомендовано УМО вузов РФ по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агроинженерному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образованию. - 2-е изд.,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СПб. ; М. ; Краснодар : Лань, 2015. - 368 с.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(Учебники для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660473" w:rsidRPr="00EB628A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FB0618" w:rsidRDefault="00660473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660473" w:rsidRPr="00FB0618" w:rsidRDefault="00660473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64</w:t>
            </w:r>
          </w:p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FB0618" w:rsidRDefault="00660473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Конопатов</w:t>
            </w:r>
            <w:proofErr w:type="spellEnd"/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Ю.В.</w:t>
            </w: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экологической биохимии : учебное пособие : допущено Министерством сельского хозяйства РФ для студентов вузов, обучающихся по ветеринарным и биологическим специальностям / Ю. В.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Конопатов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С. В. Васильева. - 2-е изд.,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СПб. ; М. ; Краснодар : Лань, 2017. - 136 с. - (Учебники для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660473" w:rsidRPr="00AE3148" w:rsidRDefault="00660473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89</w:t>
            </w:r>
          </w:p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Кузнецова</w:t>
            </w:r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Т.А.</w:t>
            </w: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Общая биология. Теория и практика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Т. А. Кузнецова, И. А. Баженова. - СПб. ; М.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2017. - 144 с.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(Учебники для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AE3148">
            <w:pPr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E3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ВИРУСОЛОГИЯ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AE3148" w:rsidRDefault="00660473" w:rsidP="008E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28.3</w:t>
            </w:r>
          </w:p>
          <w:p w:rsidR="00660473" w:rsidRPr="00AE3148" w:rsidRDefault="00660473" w:rsidP="008E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52</w:t>
            </w:r>
          </w:p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Вирусология и биотехнология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студентов вузов, обучающихся по специальности "Ветеринария" (квалификация "ветеринарный врач"): допущено УМО РФ по образованию в области ветеринарии и зоотехнии. - 2-е изд.,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 - СПб. ; М.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2017. - 220 с. - (Учебники для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660473" w:rsidRPr="00AE3148" w:rsidRDefault="00660473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4C7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 – МИКРОБИОЛОГИЯ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49</w:t>
            </w:r>
          </w:p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Ильяшенко</w:t>
            </w:r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Н.Г.</w:t>
            </w: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Микроорганизмы и окружающая среда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: рекомендовано Учебно-методическим объединением по образованию в области технологии продуктов питания и пищевой инженерии для студентов высших учебных заведений, обучающихся по направлениям 19.03.02 "Продукты питания из растительного сырья", 19.03.04 "Технология продукции и организация общественного питания", 38.03.07 "Товароведение" (квалификация (степень) "бакалавр") / Н. Г. Ильяшенко, Л. Н. 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Шабурова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и доп. - М. : Инфра - М, 2017. - (Высшее 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образование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:Б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акалавриат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</w:p>
          <w:p w:rsidR="00660473" w:rsidRPr="00EB628A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C629F1" w:rsidRDefault="00660473" w:rsidP="00C6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29F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660473" w:rsidRPr="00C629F1" w:rsidRDefault="00660473" w:rsidP="00C6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29F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К 40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C629F1" w:rsidRDefault="00660473" w:rsidP="00C6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629F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Ким</w:t>
            </w:r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629F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И.Н.</w:t>
            </w:r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Микробиология переработки водных биологических ресурсов</w:t>
            </w:r>
            <w:proofErr w:type="gramStart"/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учебное пособие для студентов высших учебных заведений, обучающихся по направлению уровня </w:t>
            </w:r>
            <w:proofErr w:type="spellStart"/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19.03.03 "Продукты питания животного происхождения" / И. Н. Ким, В. В. Кращенко. - М.</w:t>
            </w:r>
            <w:proofErr w:type="gramStart"/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spellStart"/>
            <w:proofErr w:type="gramEnd"/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>Моркнига</w:t>
            </w:r>
            <w:proofErr w:type="spellEnd"/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>, 2015. - 349 с.</w:t>
            </w:r>
          </w:p>
          <w:p w:rsidR="00660473" w:rsidRPr="009346DF" w:rsidRDefault="00660473" w:rsidP="00C6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629F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4C7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28.5 – БОТАНИКА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28.591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44</w:t>
            </w:r>
          </w:p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Лемеза</w:t>
            </w:r>
            <w:proofErr w:type="spellEnd"/>
            <w:r w:rsidR="00B12405"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по основам ботаники. Водоросли и грибы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студентов учреждений высшего образования по биологическим специальностям / Н. А. 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Лемеза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Минск 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ышэйшая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школа, 2017. - 255 с. : ил.</w:t>
            </w:r>
          </w:p>
          <w:p w:rsidR="00660473" w:rsidRPr="00EB628A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660473" w:rsidRPr="00EB628A" w:rsidRDefault="0066047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28.5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78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Проблемы экспериментальной ботаники</w:t>
            </w: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упревичские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чтения XІ / Национальная Академия наук Беларуси, Отделение биологических наук  ; отв. ред. А. В. Пугачевский. - Минск 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Т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эхналогія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, 2017. - 151 с.</w:t>
            </w:r>
          </w:p>
          <w:p w:rsidR="00660473" w:rsidRPr="009346DF" w:rsidRDefault="00660473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660473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660473" w:rsidRPr="00EB628A" w:rsidRDefault="00660473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660473" w:rsidRPr="00EB628A" w:rsidRDefault="00660473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28.6 – ЗООЛОГИЯ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7C0473" w:rsidRDefault="00B12405" w:rsidP="00F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28.693.3</w:t>
            </w: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12405" w:rsidRPr="007C0473" w:rsidRDefault="00B12405" w:rsidP="00F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20</w:t>
            </w:r>
          </w:p>
          <w:p w:rsidR="00B12405" w:rsidRPr="00EB628A" w:rsidRDefault="00B12405" w:rsidP="00F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B12405" w:rsidRDefault="00B12405" w:rsidP="00F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Иванов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,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В.П.</w:t>
            </w:r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Ихтиология. Основной курс</w:t>
            </w:r>
            <w:proofErr w:type="gramStart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пособие: рекомендовано УМО по образованию в области биологии / В. П. Иванов, В. И. Егорова, Т. С. Ершова. - 3-е изд.,  </w:t>
            </w:r>
            <w:proofErr w:type="spellStart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>. - СПб. ; М.</w:t>
            </w:r>
            <w:proofErr w:type="gramStart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2017. - 360 с.</w:t>
            </w:r>
            <w:proofErr w:type="gramStart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(Учебники для </w:t>
            </w:r>
            <w:proofErr w:type="spellStart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B12405" w:rsidRPr="00EB628A" w:rsidRDefault="00B12405" w:rsidP="00F8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240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B0618" w:rsidRDefault="00B12405" w:rsidP="00D8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28.693.3</w:t>
            </w:r>
          </w:p>
          <w:p w:rsidR="00B12405" w:rsidRPr="00FB0618" w:rsidRDefault="00B12405" w:rsidP="00D8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59</w:t>
            </w:r>
          </w:p>
          <w:p w:rsidR="00B12405" w:rsidRPr="001D1AC1" w:rsidRDefault="00B12405" w:rsidP="00D8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B0618" w:rsidRDefault="00B12405" w:rsidP="00D8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Козлов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Зоология позвоночных животных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вузов, обучающихся по направлению подготовки "Водные биоресурсы и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аквакультура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": рекомендовано УМО РАЕ по классическому университетскому и техническому образованию / С. А. Козлов, А. Н.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Сибен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А.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Лящев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 - СПб. ; М.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2017. - 328 с.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(Учебники для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B12405" w:rsidRPr="001D1AC1" w:rsidRDefault="00B12405" w:rsidP="00D8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D1AC1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28.693.32</w:t>
            </w:r>
          </w:p>
          <w:p w:rsidR="00B12405" w:rsidRPr="001D1AC1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99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1D1AC1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Рязанова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О.А.</w:t>
            </w: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Атлас аннотированный. Морские и океанические рыбы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учебно-справочное пособие / О. А. Рязанова, В. М.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Дацун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М.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Позняковский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ред. В. М.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Позняковский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. - СПб. ; М.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2017. - 344 с. - (Учебники для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28.693.32</w:t>
            </w:r>
          </w:p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99</w:t>
            </w:r>
          </w:p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Рязанова</w:t>
            </w:r>
            <w:proofErr w:type="gramStart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.А</w:t>
            </w:r>
            <w:proofErr w:type="spellEnd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Атлас аннотированный. Рыбы пресноводные и полупроходные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учебно-справочное пособие / О. А. Рязанова, В. М.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Дацун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М.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Позняковский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ред. В. М.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Позняковский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. - СПб. ; М.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2017. - 160 с.</w:t>
            </w:r>
          </w:p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28.7 – БИОЛОГИЯ ЧЕЛОВЕКА. АНТРОПОЛОГИЯ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9346DF" w:rsidRDefault="00B12405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B12405" w:rsidRPr="009346DF" w:rsidRDefault="00B12405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З-62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9346DF" w:rsidRDefault="00B12405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Зиматкин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С.М.</w:t>
            </w: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Гистология, цитология и эмбриология. Атлас учебных препаратов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студентов высшего образования по специальностям "Лечебное дело", "Педиатрия" / С. М. 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Зиматкин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Минск 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ышэйшая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школа, 2016. - 86 с. : ил.</w:t>
            </w:r>
          </w:p>
          <w:p w:rsidR="00B12405" w:rsidRPr="00EB628A" w:rsidRDefault="00B12405" w:rsidP="0093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3 - </w:t>
            </w:r>
            <w:bookmarkStart w:id="6" w:name="ТЕХНИКА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bookmarkEnd w:id="6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ТЕХНИЧЕСКИЕ НАУКИ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1A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И ТЕХНИЧЕСКИЕ НАУКИ В ЦЕЛОМ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A6246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624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30.678</w:t>
            </w:r>
          </w:p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624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31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Веременюк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Упаковочное производство. История. Упаковочные </w:t>
            </w:r>
            <w:proofErr w:type="spell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материалы</w:t>
            </w:r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ионический</w:t>
            </w:r>
            <w:proofErr w:type="spell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дизайн = </w:t>
            </w:r>
            <w:proofErr w:type="spell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Packaging</w:t>
            </w:r>
            <w:proofErr w:type="spell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History</w:t>
            </w:r>
            <w:proofErr w:type="spell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Packagingmaterials</w:t>
            </w:r>
            <w:proofErr w:type="spell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Bionicdesign</w:t>
            </w:r>
            <w:proofErr w:type="spellEnd"/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технических вузов специальности 1-36 20 02 "Упаковочное производство" : рекомендовано учебно-методическим объединением в сфере высшего образования Республики Беларусь по образованию в области машиностроительного оборудования и технологий / В. В. </w:t>
            </w:r>
            <w:proofErr w:type="spell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Веременюк</w:t>
            </w:r>
            <w:proofErr w:type="spell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, Е. Б. Якимович ; Министерство образования Республики Беларусь, Белорусский национальный технический университет, Кафедра "Иностранные языки". - Минск</w:t>
            </w:r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2014</w:t>
            </w:r>
          </w:p>
          <w:p w:rsidR="00B12405" w:rsidRPr="00EB628A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31- ЭНЕРГЕТИКА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31.19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Э 65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Энергосберегающие технологии в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промышленности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студентов образовательных учреждений среднего профессионального образования / А. М. </w:t>
            </w:r>
            <w:proofErr w:type="spell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Афонин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др.]. - 2-е изд. - М. : ФОРУМ : ИНФРА-М, 2017. - 271 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. - (Среднее профессиональное образование)</w:t>
            </w:r>
          </w:p>
          <w:p w:rsidR="00B12405" w:rsidRPr="00EB628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– РАДИОЭЛЕКТРОНИКА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32.81</w:t>
            </w:r>
          </w:p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74</w:t>
            </w:r>
          </w:p>
          <w:p w:rsidR="00B12405" w:rsidRPr="000B67C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618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Информатика и компьютерная</w:t>
            </w: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графика. Основные приемы работы в САПР ZWCAD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лабораторных работ для студентов специальностей 1-56 01 01 Землеустройство (специализация 1-56 01 01 01 Геодезическое обеспечение кадастра и землеустройства) и 1-56 01 02 Земельный кадастр / Л. Н. Руденко [и др.] ;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академия, Кафедра информационных технологий. - Горки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2013. - 84 с.</w:t>
            </w:r>
          </w:p>
          <w:p w:rsidR="00B12405" w:rsidRPr="000B67CA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– ПИЩЕВЫЕ ПРОИЗВОДСТВА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36.94</w:t>
            </w:r>
          </w:p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87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Бредихина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О.В.</w:t>
            </w:r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Научные основы производства рыбопродуктов</w:t>
            </w:r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подготовки по направлениям "Продукты питания животного происхождения": допущено УМО по образованию в области технологии сырья и продуктов животного происхождения / О. В. Бредихина, М. В. Новикова, С. А. Бредихина. - СПб. ; М.</w:t>
            </w:r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2016. - 232 с.</w:t>
            </w:r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(Учебники для </w:t>
            </w:r>
            <w:proofErr w:type="spell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B12405" w:rsidRPr="00EB628A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всего:3 - ЧЗ 2(1), А3(2)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36.949</w:t>
            </w:r>
          </w:p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21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Иванова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Е.Е.</w:t>
            </w: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Технология морепродуктов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академического </w:t>
            </w:r>
            <w:proofErr w:type="spell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 рекомендовано Учебно-методическим объединением вузов России по образованию в области технологии сырья и продуктов животного происхождения для опубликования в качестве учебного пособия для студентов высших учебных заведений, обучающихся по направлению "Технология сырья и продуктов животного происхождения", специальности "Технология рыбы и рыбных продуктов" / Е. Е. Иванова, Г. И. Касьянов, С. П. Запорожская. - 2-е изд., </w:t>
            </w:r>
            <w:proofErr w:type="spell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- 177 с. - (Бакалавр. 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36.949</w:t>
            </w:r>
          </w:p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40</w:t>
            </w:r>
          </w:p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Ким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И.Н. </w:t>
            </w: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Безопасность продовольственного сырья и продуктов питания. Морепродукты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специальностей "Технология рыбы и рыбных продуктов", "Пищевая биотехнология", "Технология консервов и </w:t>
            </w:r>
            <w:proofErr w:type="spell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пищеконцентратов</w:t>
            </w:r>
            <w:proofErr w:type="spell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", "Технология детского и функционального питания", "Пищевая инженерия малых предприятий" и направлений "Метрология, стандартизация и сертификация", "Химическая технология и биотехнология", "Технология продуктов питания". Ч. 1 / И.Н.  Ким, А. А. </w:t>
            </w:r>
            <w:proofErr w:type="spell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Кушнирук</w:t>
            </w:r>
            <w:proofErr w:type="spell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В. Кращенко. - 2-е изд., </w:t>
            </w:r>
            <w:proofErr w:type="spell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- 241 с. - (Университеты России)</w:t>
            </w:r>
          </w:p>
          <w:p w:rsidR="00B12405" w:rsidRPr="00B65394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36.949</w:t>
            </w:r>
          </w:p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40</w:t>
            </w:r>
          </w:p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Ким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И.Н. </w:t>
            </w: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Безопасность продовольственного сырья и продуктов питания. Морепродукты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специальностей "Технология рыбы и рыбных продуктов", "Пищевая биотехнология", "Технология консервов и </w:t>
            </w:r>
            <w:proofErr w:type="spell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пищеконцентратов</w:t>
            </w:r>
            <w:proofErr w:type="spell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", "Технология детского и функционального питания", "Пищевая инженерия малых предприятий" и направлений "Метрология, стандартизация и сертификация", "Химическая технология и биотехнология", "Технология продуктов питания". Ч. 2 / И.Н.  Ким, А. А. </w:t>
            </w:r>
            <w:proofErr w:type="spell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Кушнирук</w:t>
            </w:r>
            <w:proofErr w:type="spell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В. Кращенко. - 2-е изд., </w:t>
            </w:r>
            <w:proofErr w:type="spell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- 213 с. - (Университеты России)</w:t>
            </w:r>
          </w:p>
          <w:p w:rsidR="00B12405" w:rsidRPr="00B65394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</w:t>
            </w:r>
            <w:bookmarkStart w:id="7" w:name="СЕЛЬСКОЕ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</w:t>
            </w:r>
            <w:bookmarkEnd w:id="7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ЛЕСНОЕ ХОЗЯЙСТВО. СЕЛЬСКОХОЗЯЙСТВЕННЫЕ И ЛЕСОХОЗЯЙСТВЕННЫЕ НАУКИ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– ОБЩЕЕ ЖИВОТНОВОДСТВО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45.31</w:t>
            </w:r>
          </w:p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22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Тарчоков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Т.Т.</w:t>
            </w: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Генетика и биометрия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учебно-практическое пособие : рекомендовано для студентов высших учебных заведений, обучающихся по направлению подготовки 36.03.02 "Зоотехния" (квалификация - бакалавр) / Т. Т. </w:t>
            </w:r>
            <w:proofErr w:type="spell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Тарчоков</w:t>
            </w:r>
            <w:proofErr w:type="spell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И. Максимов, Ю. А. </w:t>
            </w:r>
            <w:proofErr w:type="spell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Юлдашбаев</w:t>
            </w:r>
            <w:proofErr w:type="spell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: ИНФРА-М, 2017. - 112 с.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ru-RU"/>
              </w:rPr>
              <w:t xml:space="preserve">47 – </w:t>
            </w: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ОХОТНИЧЬЕ ХОЗЯЙСТВО. РЫБНОЕ ХОЗЯЙСТВО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47.2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74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Вопросы рыбного хозяйства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Беларуси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научных трудов: основан в 1957г.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31 / РУП "Институт рыбного хозяйства", РУП "Научно-практический центр НАН Беларуси по животноводству", Белорусский Государственный Университет ; Республиканское дочернее унитарное предприятие "Институт рыбного хозяйства", РУП "Научно-практический центр НАН Беларуси по животноводству". - Минск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РУП "Институт рыбного хозяйства", 2015. - 236 с.</w:t>
            </w:r>
          </w:p>
          <w:p w:rsidR="00B12405" w:rsidRPr="00EB628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47.286</w:t>
            </w:r>
          </w:p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38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8510A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8510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Технологии прудового рыбоводства</w:t>
            </w:r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/ Федеральное </w:t>
            </w:r>
            <w:proofErr w:type="spell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агенство</w:t>
            </w:r>
            <w:proofErr w:type="spell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 рыболовству, Федеральное государственное унитарное предприятие "Всероссийский научно-исследовательский институт рыбного хозяйства и океанографии"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ред. А. М. Багрова. - М.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Издательство ВНИРО, 2014. - 358 с.</w:t>
            </w:r>
          </w:p>
          <w:p w:rsidR="00B12405" w:rsidRPr="00515F64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ru-RU"/>
              </w:rPr>
              <w:t>48 – ВЕТЕРИНАРИЯ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48.73</w:t>
            </w:r>
          </w:p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58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Инвазионные заболевания, передающиеся</w:t>
            </w: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человеку через мясо и рыбу, ветеринарно-санитарная оценка продуктов убоя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пособие. - СПб. ; М.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2016. - 88 с. - (Учебники для </w:t>
            </w:r>
            <w:proofErr w:type="spell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B12405" w:rsidRPr="007C0473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48.171</w:t>
            </w:r>
          </w:p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58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40</w:t>
            </w:r>
          </w:p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8510A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8510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Ким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8510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И.Н.</w:t>
            </w:r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Технология рыбы и рыбных продуктов. Санитарная обработка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образовательных учреждений среднего профессионального образования / И. Н. Ким, Т. И. Ткаченко, Е. А. </w:t>
            </w:r>
            <w:proofErr w:type="spell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Солодова</w:t>
            </w:r>
            <w:proofErr w:type="spell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ред. И. Н. Ким. - М.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- 315 с. - (Профессиональное образование)</w:t>
            </w:r>
          </w:p>
          <w:p w:rsidR="00B12405" w:rsidRPr="003C5859" w:rsidRDefault="00B12405" w:rsidP="003C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– </w:t>
            </w:r>
            <w:bookmarkStart w:id="8" w:name="СОЦИОЛОГИЧЕСКИЕ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</w:t>
            </w:r>
            <w:bookmarkEnd w:id="8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АЛЬНЫЕ НАУКИ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60.8 – СОЦИАЛЬНОЕ УПРАВЛЕНИЕ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60.823.3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60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Колесников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Корпоративная культура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и практикум для академического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 рекомендовано Учебно-методическим отделом высшего образования для студентов высших учебных заведений, обучающихся по экономическим направлениям / А. В. Колесников. - М.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- 167 с. - (Бакалавр. 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B12405" w:rsidRPr="00EB628A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60.842</w:t>
            </w:r>
          </w:p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Ч-90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Чумиков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А.Н.</w:t>
            </w:r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PR: связи с общественностью для государственных организаций и проектов</w:t>
            </w:r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учебник: допущено Учебно-методическим объединением по образованию в области международных отношений, для студентов высших учебных заведений, обучающихся по направлению подготовки (специальности) 42.03.01 "Реклама и связи с общественностью" / А. Н. </w:t>
            </w:r>
            <w:proofErr w:type="spell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Чумиков</w:t>
            </w:r>
            <w:proofErr w:type="spell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М. П. Бочаров. - 3-е изд., </w:t>
            </w:r>
            <w:proofErr w:type="spell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и доп. - М. : ИНФРА-М, 2017. - 343 с. - (Высшее образование: </w:t>
            </w:r>
            <w:proofErr w:type="spellStart"/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7C0473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9" w:name="СОЦИОЛОГИЯ"/>
            <w:bookmarkStart w:id="10" w:name="ЭКОНОМИКА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9"/>
            <w:bookmarkEnd w:id="10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65.010.11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71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Институциональная экономика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для студентов высших учебных заведений, обучающихся по направлениям подготовки 38.03.02 "Менеджмент", 38.03.01 "Экономика" / ред. Н. В.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Манохина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- 240 с. - (Высшее образование: </w:t>
            </w:r>
            <w:proofErr w:type="spellStart"/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EB628A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65.012.3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71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Косов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Н.С.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Макроэкономика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направлению 38.03.01 (080100) "Экономика (квалификация (степень) "бакалавр")" / Н. С. Косов, Н. И. Саталкина, Ю. О. Терехова ; ред. С. Н. Косов.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- 284 с. - (Высшее образование: </w:t>
            </w:r>
            <w:proofErr w:type="spellStart"/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7C047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65.012.1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19</w:t>
            </w:r>
          </w:p>
          <w:p w:rsidR="00B12405" w:rsidRPr="000B67C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Малкина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М.Ю.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Микроэкономика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студентов высших учебных заведений, обучающихся по УГС 38.00.00 "Экономика и управление" (квалификация (степень) "бакалавр") / М. Ю. Малкина.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- 395 с. - (Высшее образование: </w:t>
            </w:r>
            <w:proofErr w:type="spellStart"/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0B67C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65.012.1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59</w:t>
            </w:r>
          </w:p>
          <w:p w:rsidR="00B12405" w:rsidRPr="00EB628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Микроэкономика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направлению подготовки 38.03.02 "Менеджмент" (квалификация (степень) "бакалавр") / ред. Т. А. Селищева.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2016. - 250 с. - (Высшее образование: </w:t>
            </w:r>
            <w:proofErr w:type="spellStart"/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EB628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83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Руднева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А.О.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Экономическая теория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направлению подготовки 38.03.01 "Экономика" (квалификация (степень) "бакалавр" / А. О. Руднева. - М.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- 255 с. - (Высшее образование: </w:t>
            </w:r>
            <w:proofErr w:type="spellStart"/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65.012.2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Ю</w:t>
            </w:r>
            <w:proofErr w:type="gramEnd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91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Юсупова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Г.Ф.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Теория отраслевых рынков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направлению "Экономика": рекомендовано к изданию учебно-методическим объединением / Г. Ф. Юсупова ; ред. Г. М. Мкртчян. - М.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КНОРУС, 2017. - 266 с. - (</w:t>
            </w:r>
            <w:proofErr w:type="spell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65.05 – УПРАВЛЕНИЕ ЭКОНОМИКОЙ. ЭКОНОМИЧЕСКАЯ СТАТИСТИКА. УЧЕТ. ЭКОНОМИЧЕСКИЙ АНАЛИЗ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65.050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91</w:t>
            </w:r>
          </w:p>
          <w:p w:rsidR="00B12405" w:rsidRPr="00EB628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Бурганов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Р.А.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Управленческая экономика : учебное пособие для студентов высших учебных заведений, обучающихся по направлениям подготовки 38.04.02 "Менеджмент", 38.04.01 "Экономика" (квалификация (степень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)"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магистр") / Р. А. </w:t>
            </w:r>
            <w:proofErr w:type="spell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Бурганов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- 190 с. - (Высшее образование: 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Магистратура)</w:t>
            </w:r>
            <w:proofErr w:type="gramEnd"/>
          </w:p>
          <w:p w:rsidR="00B12405" w:rsidRPr="00EB628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96696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69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65.054.3</w:t>
            </w:r>
          </w:p>
          <w:p w:rsidR="00B12405" w:rsidRPr="00737697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69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9669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93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737697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376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Бутакова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376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М.М.</w:t>
            </w:r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Экономическое прогнозирование: методы и приемы практических расчетов : учебное пособие : допущено Учебно-методическим объединением по образованию в области маркетинга для студентов высших учебных заведений, обучающихся по специальности "Маркетинг" / М. М. Бутакова. - 2-е изд., </w:t>
            </w:r>
            <w:proofErr w:type="spell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М. : КНОРУС, 2017. - 168 с.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9346D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65.052.852.62</w:t>
            </w:r>
          </w:p>
          <w:p w:rsidR="00B12405" w:rsidRPr="009346D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37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9346D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Герасимова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346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Е.Б.</w:t>
            </w: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банковского аудита : учебное пособие : рекомендовано УМО по образованию в области финансов, учета и мировой экономики в качестве учебного пособия для 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студентов</w:t>
            </w:r>
            <w:proofErr w:type="gram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.о</w:t>
            </w:r>
            <w:proofErr w:type="gram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бучающихся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 специальности "Финансы и кредит", "Бухгалтерский учет, анализ и аудит", "Мировая экономика", "Налоги с физических лиц" / Е. Б. Герасимова, М. В. Мельник. - 2-е изд., </w:t>
            </w:r>
            <w:proofErr w:type="spellStart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 : ФОРУМ , 2016. - 216 с.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46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7C0473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65.052.201.2</w:t>
            </w:r>
          </w:p>
          <w:p w:rsidR="00B12405" w:rsidRPr="007C0473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24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7C0473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Ивашкевич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В.Б.</w:t>
            </w: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Стратегический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контроллинг</w:t>
            </w:r>
            <w:proofErr w:type="spellEnd"/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В. Б. Ивашкевич. - М.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Магистр : ИНФРА-М, 2016. - 216 с.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B65394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65.050.22</w:t>
            </w:r>
          </w:p>
          <w:p w:rsidR="00B12405" w:rsidRPr="00B65394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38</w:t>
            </w:r>
          </w:p>
          <w:p w:rsidR="00B12405" w:rsidRPr="000B67CA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618" w:type="dxa"/>
            <w:gridSpan w:val="2"/>
          </w:tcPr>
          <w:p w:rsidR="00B12405" w:rsidRPr="00B6539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Левчаев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653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П.А.</w:t>
            </w: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Инновационная модель развития экономики региона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П. А. </w:t>
            </w:r>
            <w:proofErr w:type="spell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Левчаев</w:t>
            </w:r>
            <w:proofErr w:type="spell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 - М, 2017. - 92 с. - (Научная мысль)</w:t>
            </w:r>
          </w:p>
          <w:p w:rsidR="00B12405" w:rsidRPr="000B67C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6539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65.050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14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Сажина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Управленческая экономика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студентов, обучающихся в магистратуре по экономическим и управленческим специальностям / М. А. Сажина. - М.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ИД ФОРУМ: ИНФРА-М, 2017. - 208 с. - (Высшее образование)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E314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65.052.852.62</w:t>
            </w:r>
          </w:p>
          <w:p w:rsidR="00B12405" w:rsidRPr="00AE314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13</w:t>
            </w:r>
          </w:p>
          <w:p w:rsidR="00B12405" w:rsidRPr="009346D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E314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Тавасиев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А.М.</w:t>
            </w: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Банковское регулирование и надзор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для студентов образовательных учреждений среднего профессионального образования. Ч. 1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Общие вопросы банковской деятельности / А. М. Тавасиев. - 2-е изд.,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- 186 с. - (Профессиональное образование)</w:t>
            </w:r>
          </w:p>
          <w:p w:rsidR="00B12405" w:rsidRPr="009346D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65.050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 67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Управленческая экономика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 учебное пособие для студентов высших учебных заведений, обучающихся по направлению 38.04.01 "Экономика" (квалификация (степень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)"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магистр"): рекомендовано Учебно-методическим объединением вузов России по образованию в области экономики и экономической теории / Г. В. Голикова [и др.]. - М.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- 216 с. - (Высшее образование: 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Магистратура)</w:t>
            </w:r>
            <w:proofErr w:type="gramEnd"/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</w:t>
            </w:r>
          </w:p>
          <w:p w:rsidR="00B12405" w:rsidRPr="00FD6A3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59</w:t>
            </w:r>
          </w:p>
          <w:p w:rsidR="00B12405" w:rsidRPr="00AE314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Финансовый учет для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магистров (продвинутый курс)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/ ред. А. М. Петров. - 2-е изд., </w:t>
            </w:r>
            <w:proofErr w:type="spell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 : Вузовский учебник ; М. : ИНФРА-М, 2017. - 343 с.</w:t>
            </w:r>
          </w:p>
          <w:p w:rsidR="00B12405" w:rsidRPr="00AE314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65.053</w:t>
            </w:r>
          </w:p>
          <w:p w:rsidR="00B12405" w:rsidRPr="00FD6A3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B12405" w:rsidRPr="00737697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Экономический анализ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заведений: рекомендовано Учебно-методическим объединением по образованию в области экономики / Министерство образования и науки Российской Федерации, Федеральное агентство по образованию ФГБОУ ВПО "Российский экономический университет им. Г.В. Плеханова" ; ред.: Н. Б. Акуленко, В. Ю. </w:t>
            </w:r>
            <w:proofErr w:type="spell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Гарнова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- 157 с. - (Высшее образование: </w:t>
            </w:r>
            <w:proofErr w:type="spellStart"/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737697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 – ФИНАНСЫ. КРЕДИТ. ДЕНЕЖНОЕ ОБРАЩЕНИЕ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65.262.2</w:t>
            </w:r>
          </w:p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 47</w:t>
            </w:r>
          </w:p>
          <w:p w:rsidR="00B12405" w:rsidRPr="008D343B" w:rsidRDefault="00B12405" w:rsidP="008D3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Алексеева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Д.Г.</w:t>
            </w: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Банковское кредитование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и практикум для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 магистратуры : рекомендовано Учебно-методическим отделом высшего образования в качестве учебника и практикума для студентов высших учебных заведений, обучающихся по юридическим и экономическим направлениям / Д. Г. Алексеева, С. В.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Пыхтин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- 128 с. - (Бакалавр-магистр. 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Модуль)</w:t>
            </w:r>
            <w:proofErr w:type="gramEnd"/>
          </w:p>
          <w:p w:rsidR="00B12405" w:rsidRPr="008D343B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8D343B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65.262.1</w:t>
            </w:r>
          </w:p>
          <w:p w:rsidR="00B12405" w:rsidRPr="008D343B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72</w:t>
            </w:r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8D343B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Государственные финансы</w:t>
            </w:r>
            <w:proofErr w:type="gram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академического </w:t>
            </w:r>
            <w:proofErr w:type="spell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высших учебных заведений, обучающихся по экономическому направлению / Высшая школа экономики ; ред. Н. И. </w:t>
            </w:r>
            <w:proofErr w:type="spell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Берзон</w:t>
            </w:r>
            <w:proofErr w:type="spell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- 137 с. - (Бакалавр. Академический курс. </w:t>
            </w:r>
            <w:proofErr w:type="gramStart"/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Модуль)</w:t>
            </w:r>
            <w:proofErr w:type="gramEnd"/>
          </w:p>
          <w:p w:rsidR="00B12405" w:rsidRPr="00EB628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343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BC48FB" w:rsidRDefault="00B12405" w:rsidP="00B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48F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65.262.6</w:t>
            </w:r>
          </w:p>
          <w:p w:rsidR="00B12405" w:rsidRPr="00BC48FB" w:rsidRDefault="00B12405" w:rsidP="00B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48F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83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BC48FB" w:rsidRDefault="00B12405" w:rsidP="00B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C48F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Кроливецкая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C48F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В.Э.</w:t>
            </w:r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Деньги как фактор экономического роста: теория и практика / В. Э. </w:t>
            </w:r>
            <w:proofErr w:type="spellStart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>Кроливецкая</w:t>
            </w:r>
            <w:proofErr w:type="spellEnd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Санкт-Петербургский государственный экономический университет</w:t>
            </w:r>
            <w:proofErr w:type="gramStart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СПб : </w:t>
            </w:r>
            <w:proofErr w:type="spellStart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>Алетейя</w:t>
            </w:r>
            <w:proofErr w:type="spellEnd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, 2014. - 292 с.</w:t>
            </w:r>
          </w:p>
          <w:p w:rsidR="00B12405" w:rsidRPr="00EB628A" w:rsidRDefault="00B12405" w:rsidP="00B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BC48F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65.264.14</w:t>
            </w:r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69</w:t>
            </w:r>
          </w:p>
          <w:p w:rsidR="00B12405" w:rsidRPr="00BC48FB" w:rsidRDefault="00B12405" w:rsidP="00B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Логинов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Б.Б.</w:t>
            </w: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Международный банковский бизнес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 магистратуры: рекомендовано Учебно-методическим отделом высшего образования, для студентов обучающихся по экономическим направлениям и специальностям / Б. Б. Логинов. - М.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- 179 с. - (Бакалавр-магистр. 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Модуль)</w:t>
            </w:r>
            <w:proofErr w:type="gramEnd"/>
          </w:p>
          <w:p w:rsidR="00B12405" w:rsidRPr="00BC48FB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65.264</w:t>
            </w:r>
          </w:p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29</w:t>
            </w:r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Селеванова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Т.С.</w:t>
            </w: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Ценные бумаги: Теория. Задачи с решениями. Учебные ситуации. Тесты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/ Т. С.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Селеванова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Е. В.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Селеванова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 - 2-е изд. - М. : Издательско-торговая корпорация "Дашков и К", 2017. - 288 с.</w:t>
            </w:r>
          </w:p>
          <w:p w:rsidR="00B12405" w:rsidRPr="00AE314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65.262.10</w:t>
            </w:r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13</w:t>
            </w:r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Тавасиев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А.М.</w:t>
            </w: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Банковское дело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академического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: рекомендовано Учебно-методическим отделом высшего образования. Ч. 1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Общие вопросы банковской деятельности / А. М. Тавасиев. - 2-е изд.,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- 186 с. - (Бакалавр. 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65.262.10</w:t>
            </w:r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13</w:t>
            </w:r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Тавасиев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А.М.</w:t>
            </w: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Банковское дело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академического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: рекомендовано Учебно-методическим отделом высшего образования. Ч. 2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Технологии обслуживания клиентов банков / А. М. Тавасиев. - 2-е изд.,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- 301 с. - (Бакалавр. 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65.262.10</w:t>
            </w:r>
          </w:p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13</w:t>
            </w:r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Тавасиев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А.М.</w:t>
            </w: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Банковское регулирование и надзор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СПО : рекомендовано Учебно-методическим отделом среднего профессионального образования в качестве учебника для студентов образовательных учреждений среднего профессионального образования. Ч. 2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Технология обслуживания клиентов / А. М. Тавасиев. - 2-е изд.,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- 301 с. - (Профессиональное образование)</w:t>
            </w:r>
          </w:p>
          <w:p w:rsidR="00B12405" w:rsidRPr="00AE314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93E7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65.261</w:t>
            </w:r>
          </w:p>
          <w:p w:rsidR="00B12405" w:rsidRPr="00A93E7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95</w:t>
            </w:r>
          </w:p>
          <w:p w:rsidR="00B12405" w:rsidRPr="00BC48FB" w:rsidRDefault="00B12405" w:rsidP="00BC4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93E7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Шубина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Т.В.</w:t>
            </w:r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Финансы бюджетных организаций социальной сферы</w:t>
            </w:r>
            <w:proofErr w:type="gram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Т. В. Шубина, С. П. </w:t>
            </w:r>
            <w:proofErr w:type="spell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Есаков</w:t>
            </w:r>
            <w:proofErr w:type="spell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, А. В. Фролкин. - М.</w:t>
            </w:r>
            <w:proofErr w:type="gram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- 134 с. - (Научная мысль)</w:t>
            </w:r>
          </w:p>
          <w:p w:rsidR="00B12405" w:rsidRPr="00BC48FB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 – ЭКОНОМИКА ОРГАНИЗАЦИИ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965E60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</w:t>
            </w:r>
          </w:p>
          <w:p w:rsidR="00B12405" w:rsidRPr="00965E60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75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965E60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Воробьева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65E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И.П.</w:t>
            </w:r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Экономика и управление производством</w:t>
            </w:r>
            <w:proofErr w:type="gramStart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</w:t>
            </w:r>
            <w:proofErr w:type="spellStart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 магистратуры / И. П. Воробьева, О. С. </w:t>
            </w:r>
            <w:proofErr w:type="spellStart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>Селевич</w:t>
            </w:r>
            <w:proofErr w:type="spellEnd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Национальный исследовательский Томский политехнический университет. - М.</w:t>
            </w:r>
            <w:proofErr w:type="gramStart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- 191 с. - (Университеты России)</w:t>
            </w:r>
          </w:p>
          <w:p w:rsidR="00B12405" w:rsidRPr="00EB628A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65.291.21 – ВНУТРИФИРМЕННОЕ УПРАВЛЕНИЕ. МЕНЕДЖМЕНТ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65.291.21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79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Креативный менеджмент. Социальные,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психологические и творческие аспекты экономики труда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специальности 23.05.01 "Наземные транспортно-технологические средства"  / А. М.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Афонин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ФОРУМ, 2017. - 272 с.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65.291.213</w:t>
            </w:r>
          </w:p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27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Маркова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В.Д.</w:t>
            </w:r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Стратегический менеджмент</w:t>
            </w:r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экономическим специальностям: рекомендовано Министерством образования Российской Федерации / В. Д. Маркова, С. А. Кузнецова. - М.</w:t>
            </w:r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- 288 с. - (Высшее образование: </w:t>
            </w:r>
            <w:proofErr w:type="spellStart"/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AD6CB3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65.291.21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31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Маслова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Е.Л.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Менеджмент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студентов высших учебных заведений, обучающихся по направлению подготовки "Экономика" (квалификация (степень) "бакалавр"): рекомендовано Министерством образования и науки РФ / Е. Л. Маслова.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Дашков и К*, 2015. - 336 с. - (Учебные издания для бакалавров)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65.291.213</w:t>
            </w:r>
          </w:p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76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741F0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Молчанова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741F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О.П.</w:t>
            </w:r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Стратегический менеджмент некоммерческих организаций</w:t>
            </w:r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</w:t>
            </w:r>
            <w:proofErr w:type="spell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 магистратуры высших учебных заведений, обучающихся по экономическим направлениям и специальностям: рекомендовано Учебно-методическим отделом  / О. П. Молчанова ; Московский государственный университет им. М.В. Ломоносова. - М.</w:t>
            </w:r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- 261 с. - (Бакалавр-магистр. </w:t>
            </w:r>
            <w:proofErr w:type="gramStart"/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Модуль)</w:t>
            </w:r>
            <w:proofErr w:type="gramEnd"/>
          </w:p>
          <w:p w:rsidR="00B12405" w:rsidRPr="00AD6CB3" w:rsidRDefault="00B12405" w:rsidP="00A7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741F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65.291.3 – МАРКЕТИНГ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65.291.31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44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И.К.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Маркетинговое исследование: информация, анализ, прогноз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студентов, обучающихся по специальности "Маркетинг": рекомендовано Учебно-методическим объединением по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обрпзованию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 области коммерции, маркетинга и рекламы / И. К.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и доп. - М. : КУРС : ИНФРА-М, 2017. - 392 с. - (Высшее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образование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:Б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акалавриат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65.291.31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27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Игрунова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О.М.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Маркетинговые исследования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студентов высших учебных заведений, обучающихся по направлениям подготовки: 38.03.01 "Экономика", 38.03.02 "Менеджмент", 30.03.05 "Бизнес-информатика", 09.04.03 "Прикладная информатика" / О. М. Игрунова, Е. В.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Мананкина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, Я. Г. Прима. - М. ; СПб. ; Нижний Новгород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Питер М, 2017. - 224 с.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 для вузов)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73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Интернет-маркетинг и </w:t>
            </w:r>
            <w:proofErr w:type="spellStart"/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digital</w:t>
            </w:r>
            <w:proofErr w:type="spellEnd"/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-стратегии.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Принципы эффективного использования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О. А. Кожушко [и др.] ; Министерство образования и науки РФ, Новосибирский национальный исследовательский государственный университет, Компания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Intelsib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. - Новосибирск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РИЦ НГУ, 2015. - 327 с.</w:t>
            </w:r>
          </w:p>
          <w:p w:rsidR="00B12405" w:rsidRPr="00EB628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965E60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65.291.33</w:t>
            </w:r>
          </w:p>
          <w:p w:rsidR="00B12405" w:rsidRPr="00965E60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 67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965E60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Управление снабжением и</w:t>
            </w:r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сбытом организации</w:t>
            </w:r>
            <w:proofErr w:type="gramStart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направлению подготовки 38.03.02 "Менеджмент": допущено Учебно-методическим объединением вузов России / Г. Д. Антонов [и др.]. - М.</w:t>
            </w:r>
            <w:proofErr w:type="gramStart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- 290 с. - (Высшее образование: </w:t>
            </w:r>
            <w:proofErr w:type="spellStart"/>
            <w:proofErr w:type="gramStart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515F64" w:rsidRDefault="00B12405" w:rsidP="0096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65E6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</w:t>
            </w:r>
          </w:p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83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Франкель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Event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-маркетинг. Все об организации и продвижении событий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производственно-практическое издание / Н.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Франкель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, Д. Румянцев. - СПб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Питер , 2017. - 320 с.</w:t>
            </w:r>
          </w:p>
          <w:p w:rsidR="00B12405" w:rsidRPr="00515F64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65.291.5 – ЭКОНОМИЧЕСКИЙ ПОТЕНЦИАЛ ОРГАНИЗАЦИИ (ПРЕДПРИЯТИЯ, ФИРМЫ)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65.291.551-21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66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8510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8510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Инновационный менеджмент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специальности 1-89 01 01 "Туризм и гостеприимство": Утв. Министерством образования Республики Беларусь 20.06.2017. Рег. </w:t>
            </w:r>
            <w:r w:rsidRPr="00F851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ТД-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N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118/тип. / Министерство образования Республики Беларусь, Учебно-методическое объединение по образованию в области физической культуры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В. М. </w:t>
            </w:r>
            <w:proofErr w:type="spell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Разуванов</w:t>
            </w:r>
            <w:proofErr w:type="spell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>, Е. Н. Погодина. - Минск</w:t>
            </w:r>
            <w:proofErr w:type="gramStart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851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РИВШ , 2017. - 22 с.</w:t>
            </w:r>
          </w:p>
          <w:p w:rsidR="00B12405" w:rsidRPr="00EB628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3C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всего:10 - ЧЗ 1(1), ЧЗ 2(1), А3(7), </w:t>
            </w:r>
            <w:proofErr w:type="gramStart"/>
            <w:r w:rsidRPr="00353C66">
              <w:rPr>
                <w:rFonts w:ascii="Arial CYR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353C66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1A6246">
            <w:pPr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1A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292.3</w:t>
            </w: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НЕГОСУДАРСТВЕННЫЕ (ЧАСТНЫЕ, КОММЕРЧЕСКИЕ) ПРЕДПРИЯТИЯ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A6246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624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65.292.34-93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624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68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Корпоративные финансы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академического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рекомендовано Учебно-методическим отделом высшего образования для студентов высших учебных заведений, обучающихся по экономическим направлениям / Высшая школа экономики ; ред. Н. И.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Берзон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- 212 с. - (Бакалавр. 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B12405" w:rsidRPr="00EB628A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65.32 – ЭКОНОМИКА СЕЛЬСКОГО ХОЗЯЙСТВА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D1AC1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B12405" w:rsidRPr="001D1AC1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17</w:t>
            </w:r>
          </w:p>
          <w:p w:rsidR="00B12405" w:rsidRPr="000B67C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618" w:type="dxa"/>
            <w:gridSpan w:val="2"/>
          </w:tcPr>
          <w:p w:rsidR="00B12405" w:rsidRPr="001D1AC1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Самыгин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Д.Ю.</w:t>
            </w: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Стратегическая модель аграрного бизнеса: параметры, риски, решения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Д. Ю. Самыгин, Н. Г. Барышников. - М.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- 161 с. - (Научная мысль)</w:t>
            </w:r>
          </w:p>
          <w:p w:rsidR="00B12405" w:rsidRPr="000B67CA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B061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65.321</w:t>
            </w:r>
          </w:p>
          <w:p w:rsidR="00B12405" w:rsidRPr="00FB061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18</w:t>
            </w:r>
          </w:p>
          <w:p w:rsidR="00B12405" w:rsidRPr="00E26055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B0618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Шаляпина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И.П.</w:t>
            </w: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Стратегическое планирование деятельности предприятия АПК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И. П. Шаляпина, О. Ю. Анциферова, Е. А. Мягкова. - СПб. ; М.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2017. - 140 с.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(Учебники для </w:t>
            </w:r>
            <w:proofErr w:type="spell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B12405" w:rsidRPr="00E26055" w:rsidRDefault="00B12405" w:rsidP="0096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1A6246">
            <w:pPr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1D1AC1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ЭКОНОМИКА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РЫБНОГО ХОЗЯЙСТВА. ЭКОНОМИКА РЫБНОЙ ПРОМЫШЛЕННОСТИ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A6246" w:rsidRDefault="00B12405" w:rsidP="002F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624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65.351</w:t>
            </w:r>
          </w:p>
          <w:p w:rsidR="00B12405" w:rsidRPr="00E26055" w:rsidRDefault="00B12405" w:rsidP="002F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624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 90</w:t>
            </w:r>
          </w:p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E26055" w:rsidRDefault="00B12405" w:rsidP="00E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260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Асонкова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260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Экономика анализ предприятий рыбной промышленности : учебное пособие для студентов высших и средних образовательных организаций, обучающихся по направлениям подготовки </w:t>
            </w:r>
            <w:proofErr w:type="spellStart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35.03.09 "Промышленное рыбоводство" и специальности (СПО) 35.02.11 "Промышленное рыбоводство /</w:t>
            </w:r>
            <w:proofErr w:type="gramStart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.</w:t>
            </w:r>
            <w:proofErr w:type="gramEnd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М. : </w:t>
            </w:r>
            <w:proofErr w:type="spellStart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Моркнига</w:t>
            </w:r>
            <w:proofErr w:type="spellEnd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, 2016. - 222 с.</w:t>
            </w:r>
          </w:p>
          <w:p w:rsidR="00B12405" w:rsidRPr="001D1AC1" w:rsidRDefault="00B12405" w:rsidP="00E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E26055" w:rsidRDefault="00B12405" w:rsidP="002F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0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65.351</w:t>
            </w:r>
          </w:p>
          <w:p w:rsidR="00B12405" w:rsidRPr="00E26055" w:rsidRDefault="00B12405" w:rsidP="002F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0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40</w:t>
            </w:r>
          </w:p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E26055" w:rsidRDefault="00B12405" w:rsidP="00E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260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Ким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260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Т.В.</w:t>
            </w:r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Экономика предприятий </w:t>
            </w:r>
            <w:proofErr w:type="spellStart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рыбохозяйственной</w:t>
            </w:r>
            <w:proofErr w:type="spellEnd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отрасли : учебное пособие для студентов образовательных организаций высшего образования, обучающихся по направлениям подготовки уровня </w:t>
            </w:r>
            <w:proofErr w:type="spellStart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38.03.01 "Экономика" /</w:t>
            </w:r>
            <w:proofErr w:type="gramStart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.</w:t>
            </w:r>
            <w:proofErr w:type="gramEnd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М. : </w:t>
            </w:r>
            <w:proofErr w:type="spellStart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Моркнига</w:t>
            </w:r>
            <w:proofErr w:type="spellEnd"/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, 2015. - 391 с.</w:t>
            </w:r>
          </w:p>
          <w:p w:rsidR="00B12405" w:rsidRPr="00E26055" w:rsidRDefault="00B12405" w:rsidP="00E2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605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65.42 – ЭКОНОМИКА ТОРГОВЛИ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65.42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Е 70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Еремеева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C04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Конкурентоспособность товаров и услуг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и практикум для академического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/ Н. В.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Еремеева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и доп. - М. : ЮРАЙТ, 2017. - 193 с. - (Бакалавр. </w:t>
            </w:r>
            <w:proofErr w:type="gramStart"/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B12405" w:rsidRPr="00EB628A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47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65.422.1</w:t>
            </w:r>
          </w:p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88</w:t>
            </w:r>
          </w:p>
          <w:p w:rsidR="00B12405" w:rsidRPr="007C0473" w:rsidRDefault="00B12405" w:rsidP="007C0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B0618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Фридман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061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А.М.</w:t>
            </w: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Экономика предприятий торговли и питания потребительского общества</w:t>
            </w:r>
            <w:proofErr w:type="gramStart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/ А. М. Фридман. - 4-е изд. - М. : Издательско-торговая корпорация "Дашков и К*", 2017. - 656 с.</w:t>
            </w:r>
          </w:p>
          <w:p w:rsidR="00B12405" w:rsidRPr="007C0473" w:rsidRDefault="00B12405" w:rsidP="00FB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061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8E5905" w:rsidRDefault="00B12405" w:rsidP="008E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9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65.428.806</w:t>
            </w:r>
          </w:p>
          <w:p w:rsidR="00B12405" w:rsidRPr="008E5905" w:rsidRDefault="00B12405" w:rsidP="008E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9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73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8E5905" w:rsidRDefault="00B12405" w:rsidP="008E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8E59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Котилко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E59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Приграничные регионы России и опыт развития приграничных районов за рубежом</w:t>
            </w:r>
            <w:proofErr w:type="gramStart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В. В. </w:t>
            </w:r>
            <w:proofErr w:type="spellStart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>Котилко</w:t>
            </w:r>
            <w:proofErr w:type="spellEnd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Ф. С. Пашенных, Х. М. </w:t>
            </w:r>
            <w:proofErr w:type="spellStart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>Джантаев</w:t>
            </w:r>
            <w:proofErr w:type="spellEnd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Российская академия наук, Совет по изучению производительных сил. - М.</w:t>
            </w:r>
            <w:proofErr w:type="gramStart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Российский университет дружбы народов, 2016. - 233 с.</w:t>
            </w:r>
          </w:p>
          <w:p w:rsidR="00B12405" w:rsidRPr="00EB628A" w:rsidRDefault="00B12405" w:rsidP="008E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590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65.43 – ИНДУСТРИЯ ГОСТЕПРИИМСТВА И ТУРИЗМА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65.43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60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Внешнеэкономическая деятельность в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индустрии туризма и гостеприимства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специальности 1-89 01 01 "Туризм и гостеприимство": Утв. Министерством образования Республики Беларусь 20.06.2017. Рег. </w:t>
            </w:r>
            <w:r w:rsidRPr="00515F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ТД- </w:t>
            </w:r>
            <w:r w:rsidRPr="00515F64">
              <w:rPr>
                <w:rFonts w:ascii="Arial" w:hAnsi="Arial" w:cs="Arial"/>
                <w:sz w:val="20"/>
                <w:szCs w:val="20"/>
                <w:lang w:eastAsia="ru-RU"/>
              </w:rPr>
              <w:t>№ 120/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тип / Министерство образования Республики Беларусь, Учебно-методическое объединение вузов по образованию в области физической культуры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Л. В.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Сакун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М.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Разуванов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Т. Ю.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Гайдаш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РИВШ , 2017. - 24 с.</w:t>
            </w:r>
          </w:p>
          <w:p w:rsidR="00B12405" w:rsidRPr="00EB628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всего:10 - ЧЗ 1(1), ЧЗ 2(1), 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(1), А3(7)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65.432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44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Скобкин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С.С.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Маркетинг и продажи в гостиничном бизнесе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академического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рекомендовано Учебно-методическим отделом высшего образования / С. С.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Скобкин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 : ЮРАЙТ, 2017. - 218 с.</w:t>
            </w:r>
          </w:p>
          <w:p w:rsidR="00B12405" w:rsidRPr="00515F64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65.433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91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Сущинская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М.Д.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Культурный туризм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СПО / М. Д. </w:t>
            </w:r>
            <w:proofErr w:type="spell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Сущинская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Санкт-Петербургский государственный экономический университет . - 2-е изд., </w:t>
            </w:r>
            <w:proofErr w:type="spell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 : ЮРАЙТ, 2017. - 136 с. - (Профессиональное образование)</w:t>
            </w:r>
          </w:p>
          <w:p w:rsidR="00B12405" w:rsidRPr="00AD6CB3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65.5 – МИРОВАЯ ЭКОНОМИКА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65.52</w:t>
            </w:r>
          </w:p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54</w:t>
            </w:r>
          </w:p>
          <w:p w:rsidR="00B12405" w:rsidRPr="00EB628A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Глобализация и международная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экономическая интеграция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Вятский социально-экономический институт ; ред.: Е. Ф.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Евдокушин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С.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Сизов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Магистр; Инфра-М, 2017. - 320 с. - (Экономика 2.0)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65.5</w:t>
            </w:r>
          </w:p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88</w:t>
            </w:r>
          </w:p>
          <w:p w:rsidR="00B12405" w:rsidRPr="00EB628A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Кудров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В.М.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Мировая экономика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В. М.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Кудров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- 416 с.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1A6246">
            <w:pPr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1C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– </w:t>
            </w: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РАЗВИВАЮЩИХСЯ СТРАН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C4D5E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4D5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65.7</w:t>
            </w:r>
          </w:p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4D5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 18</w:t>
            </w:r>
          </w:p>
          <w:p w:rsidR="00B12405" w:rsidRPr="00EB628A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Авдокушин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Е.Ф.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Страны БРИКС в современной мировой экономике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Е. Ф.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Авдокушин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М. В.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Жариков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Магистр; Инфра-М, 2017. - 480 с.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65.7</w:t>
            </w:r>
          </w:p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17</w:t>
            </w:r>
          </w:p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Развитие стран БРИКС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 глобальном пространстве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монография. Ч. I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Потенциал сотрудничества и тренды экономических процессов. Ч. II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Социально-культурный аспект / ред. Л. Н. Борисоглебская [и др.].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- 224 с. - (Научная мысль)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65.7</w:t>
            </w:r>
          </w:p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76</w:t>
            </w:r>
          </w:p>
          <w:p w:rsidR="00B12405" w:rsidRPr="00AD6CB3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Стадвелл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6CB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Д.</w:t>
            </w: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Азиатская модель управления: Удачи и провалы самого динамичного региона в мире =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HowAsiaWorks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successandfailureintheworldsmostdynamicregion</w:t>
            </w:r>
            <w:proofErr w:type="spellEnd"/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научно-популярная литература / Д.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Стадвелл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пер. с англ. В. Скворцов ; ред. В.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Мылов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Альпина </w:t>
            </w:r>
            <w:proofErr w:type="spellStart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Паблишер</w:t>
            </w:r>
            <w:proofErr w:type="spellEnd"/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, 2017. - 536 с.</w:t>
            </w:r>
          </w:p>
          <w:p w:rsidR="00B12405" w:rsidRPr="00AD6CB3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6CB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lang w:eastAsia="ru-RU"/>
              </w:rPr>
              <w:t>65.9 – ЭКОНОМИКА ОТДЕЛЬНЫХ СТРАН И РЕГИОНОВ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65.9(2Рос)</w:t>
            </w:r>
          </w:p>
          <w:p w:rsidR="00B12405" w:rsidRPr="00515F6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38</w:t>
            </w:r>
          </w:p>
          <w:p w:rsidR="00B12405" w:rsidRPr="00EB628A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Киевич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Перспективы экономики России в условиях глобального падения рынка энергоресурсов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А. В.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Киевич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Минск 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олорград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, 2016. - 221 с. : ил.</w:t>
            </w:r>
          </w:p>
          <w:p w:rsidR="00B12405" w:rsidRPr="00EB628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65.9(5Кит)</w:t>
            </w:r>
          </w:p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64</w:t>
            </w:r>
          </w:p>
          <w:p w:rsidR="00B12405" w:rsidRPr="00515F6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FD6A3F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Кондрашова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D6A3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Л.И.</w:t>
            </w: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Китай: к новой модели общественного развития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Л. И. Кондрашова ; Российская академия наук, Федеральное государственное бюджетное учреждение науки Институт Дальнего Востока Российской академии наук. - М.</w:t>
            </w:r>
            <w:proofErr w:type="gramStart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ИД ФОРУМ, 2017. - 336 с.</w:t>
            </w:r>
          </w:p>
          <w:p w:rsidR="00B12405" w:rsidRPr="00515F64" w:rsidRDefault="00B12405" w:rsidP="00FD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D6A3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93E7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65.9(5Каз)</w:t>
            </w:r>
          </w:p>
          <w:p w:rsidR="00B12405" w:rsidRPr="00A93E7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B12405" w:rsidRPr="00515F6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93E7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Экономика Казахстана за</w:t>
            </w:r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годы независимости: проблемы, перспективы и приоритеты развития</w:t>
            </w:r>
            <w:proofErr w:type="gram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научных трудов Международной научно-практической конференции, посвященной 25-летию независимости Республики Казахстан / Министерство образования и науки Республики Казахстан, Комитет науки, Институт экономики ; ред. А. А. </w:t>
            </w:r>
            <w:proofErr w:type="spell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Сатыбалдин</w:t>
            </w:r>
            <w:proofErr w:type="spell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. - Алматы</w:t>
            </w:r>
            <w:proofErr w:type="gram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Институт </w:t>
            </w:r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экономики КН МОН РК, 2016. - 608 с.</w:t>
            </w:r>
          </w:p>
          <w:p w:rsidR="00B12405" w:rsidRPr="00515F6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737697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6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65.9</w:t>
            </w:r>
          </w:p>
          <w:p w:rsidR="00B12405" w:rsidRPr="00737697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6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B12405" w:rsidRPr="00A93E7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737697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376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Экономика стран и</w:t>
            </w:r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регионов</w:t>
            </w:r>
            <w:proofErr w:type="gram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академического </w:t>
            </w:r>
            <w:proofErr w:type="spell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рекомендовано Учебно-методическим отделом высшего образования для студентов обучающихся по экономическим направлениям / ред.: А. И. </w:t>
            </w:r>
            <w:proofErr w:type="spell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Погорлецкий</w:t>
            </w:r>
            <w:proofErr w:type="spellEnd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С. Ф. </w:t>
            </w:r>
            <w:proofErr w:type="spell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Сутырин</w:t>
            </w:r>
            <w:proofErr w:type="spellEnd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2017. - 192 с. - (Бакалавр. </w:t>
            </w:r>
            <w:proofErr w:type="gramStart"/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Академический курс)</w:t>
            </w:r>
            <w:proofErr w:type="gramEnd"/>
          </w:p>
          <w:p w:rsidR="00B12405" w:rsidRPr="00A93E74" w:rsidRDefault="00B12405" w:rsidP="00737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769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/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 – </w:t>
            </w:r>
            <w:bookmarkStart w:id="11" w:name="ПОЛИТИКА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ПОЛИТИКА</w:t>
            </w:r>
            <w:bookmarkEnd w:id="11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ПОЛИТОЛОГИЯ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66.0(4Беи)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 43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Актуальные направления идеологической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работы в Республике Беларусь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Академия управления при Президенте Республики Беларусь, Институт истории НАН Беларуси ;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М. Г.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Жилинский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Академия управления при Президенте Республики Беларусь, 2017. - 331 с.</w:t>
            </w:r>
          </w:p>
          <w:p w:rsidR="00B12405" w:rsidRPr="00EB628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66.0(4Беи</w:t>
            </w:r>
            <w:proofErr w:type="gramStart"/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)я</w:t>
            </w:r>
            <w:proofErr w:type="gramEnd"/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Белорусский путь развития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(вопросы и ответы)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справочник / М. Г.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Жилинский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ред. М. Г.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Жилинский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Академия управления при Президенте Республики Беларусь, Институт истории НАН Беларуси. - Минск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Академия управления при Президенте Республики Беларусь, 2017. - 184 с.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66.0(4Беи)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83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Нормативное правовое обеспечение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идеологической работы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правовых актов. - Минск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Национальный центр правовой информации Республики Беларусь, 2017. - 288 с. - (Правовая библиотека НЦПИ)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12" w:name="ОБРАЗОВАНИЕ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12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CC054A" w:rsidRDefault="00B12405" w:rsidP="00CC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05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74.480</w:t>
            </w:r>
          </w:p>
          <w:p w:rsidR="00B12405" w:rsidRPr="00CC054A" w:rsidRDefault="00B12405" w:rsidP="00CC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05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34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CC054A" w:rsidRDefault="00B12405" w:rsidP="00CC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C05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Сивухин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C05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Регионально ориентированная коммуникативная компетенция бакалавров туризма в высшей школе</w:t>
            </w:r>
            <w:proofErr w:type="gramStart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А. А. </w:t>
            </w:r>
            <w:proofErr w:type="spellStart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>Сивухин</w:t>
            </w:r>
            <w:proofErr w:type="spellEnd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В. </w:t>
            </w:r>
            <w:proofErr w:type="spellStart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>Лейфа</w:t>
            </w:r>
            <w:proofErr w:type="spellEnd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Флинта: Наука, 2017. - 224 с.</w:t>
            </w:r>
          </w:p>
          <w:p w:rsidR="00B12405" w:rsidRPr="00EB628A" w:rsidRDefault="00B12405" w:rsidP="00CC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C054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3" w:name="ФИЗИЧЕСКАЯ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3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75.1 – ТЕОРИЯ И МЕТОДИКА ФИЗИЧЕСКОГО ВОСПИТАНИЯ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73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Спортивная метрология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типовая учебная программа по учебной дисциплине для специальностей: 1-88 01 01 "Физическая культура (по направлениям)"; 1-88 01 02 "Оздоровительная и адаптивная физическая культура (по направлениям)"; 1-88 01 03 "Физическая реабилитация и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эрготерапия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(по направлениям)"; 1-88 02 01 "Спортивно-педагогическая деятельность (по направлениям)"; 1-89 02 01 "Спортивно-туристская деятельность (по направлениям): Утв. Министерством образования Республики Беларусь 20.06.2017 г. Рег. </w:t>
            </w:r>
            <w:r w:rsidRPr="00515F64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ТД-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N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.119/тип. / Министерство образования Республики Беларусь, Учебно-методическое объединение по образованию в области физической культуры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 С. Л. Рукавицына [и др.]. - Минск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РИВШ , 2017. - 18 с.</w:t>
            </w:r>
          </w:p>
          <w:p w:rsidR="00B12405" w:rsidRPr="00EB628A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всего:10 - ЧЗ 3(1), А3(8), 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50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типовая учебная программа для учреждений высшего образования: Утв. Министерством образования Республики Беларусь 27.06.2017: Рег. </w:t>
            </w:r>
            <w:r w:rsidRPr="00515F64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ТД-СГ.005/тип. / Министерство образования Республики Беларусь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 В. А. </w:t>
            </w:r>
            <w:proofErr w:type="spell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Коледа</w:t>
            </w:r>
            <w:proofErr w:type="spell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РИВШ , 2017. - 33 с.</w:t>
            </w:r>
          </w:p>
          <w:p w:rsidR="00B12405" w:rsidRPr="00515F64" w:rsidRDefault="00B12405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всего:10 - </w:t>
            </w:r>
            <w:proofErr w:type="gramStart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ОК</w:t>
            </w:r>
            <w:proofErr w:type="gramEnd"/>
            <w:r w:rsidRPr="00515F64">
              <w:rPr>
                <w:rFonts w:ascii="Arial CYR" w:hAnsi="Arial CYR" w:cs="Arial CYR"/>
                <w:sz w:val="20"/>
                <w:szCs w:val="20"/>
                <w:lang w:eastAsia="ru-RU"/>
              </w:rPr>
              <w:t>(1), ЧЗ 2(1), А3(8)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76 – </w:t>
            </w:r>
            <w:bookmarkStart w:id="14" w:name="СРЕДСТВА"/>
            <w:bookmarkEnd w:id="14"/>
            <w:r w:rsidRPr="00EB6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 (СМИ). ЖУРНАЛИСТИКА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76.006.5</w:t>
            </w:r>
          </w:p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36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0E7826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Реклама: язык, речь,</w:t>
            </w:r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общение</w:t>
            </w:r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направлению 43.00.00 "Сервис и туризм": рекомендовано Учебно-методическим объединением по образованию в области сервиса и туризма / ред.: О. Я. </w:t>
            </w:r>
            <w:proofErr w:type="spell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Гойхман</w:t>
            </w:r>
            <w:proofErr w:type="spell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М. </w:t>
            </w:r>
            <w:proofErr w:type="spell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Лейчик</w:t>
            </w:r>
            <w:proofErr w:type="spell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ИНФРА-М, 2017. - 288 с. - (Высшее образование: </w:t>
            </w:r>
            <w:proofErr w:type="spellStart"/>
            <w:proofErr w:type="gramStart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  <w:proofErr w:type="gramEnd"/>
          </w:p>
          <w:p w:rsidR="00B12405" w:rsidRPr="00EB628A" w:rsidRDefault="00B12405" w:rsidP="000E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782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15" w:name="ЯЗЫКОЗНАНИЕ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15"/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 – ЧАСТНОЕ ЯЗЫКОЗНАНИЕ. ЯЗЫКИ МИРА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81.2Англ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–АНГЛИЙСКИЙ ЯЗЫК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53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E3148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Беседина</w:t>
            </w:r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314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Английский язык для инженеров компьютерных сетей.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Профессиональныйкурс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= English for Network Students.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ProfessionalCourse</w:t>
            </w:r>
            <w:proofErr w:type="spellEnd"/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Н. А. Беседина, В. Ю. Белоусов. - 2-е изд.,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 - СПб. ; М.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Краснодар : Лань, 2013. - 352 с.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(Учебники для </w:t>
            </w:r>
            <w:proofErr w:type="spell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вузов</w:t>
            </w:r>
            <w:proofErr w:type="gramStart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пециальная</w:t>
            </w:r>
            <w:proofErr w:type="spellEnd"/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литература)</w:t>
            </w:r>
          </w:p>
          <w:p w:rsidR="00B12405" w:rsidRPr="00EB628A" w:rsidRDefault="00B12405" w:rsidP="00AE3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314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81.2Англ-4</w:t>
            </w:r>
          </w:p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69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1D1AC1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Михлина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D1AC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К.М.</w:t>
            </w: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Англо-русский словарь. Технология переработки водных биологических ресурсов =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English-russiandictionary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Processingtechnologiesofaouaticlivingresources</w:t>
            </w:r>
            <w:proofErr w:type="spellEnd"/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словарь / К. М.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Михлина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В.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Подкорытова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Федеральное </w:t>
            </w:r>
            <w:proofErr w:type="spell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агенство</w:t>
            </w:r>
            <w:proofErr w:type="spell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 рыболовству, Федеральное государственное бюджетное научное учреждение "Всероссийский научно-исследовательский институт рыбного хозяйства и океанографии". - М.</w:t>
            </w:r>
            <w:proofErr w:type="gramStart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Издательство ВНИРО, 2015. - 534 с.</w:t>
            </w:r>
          </w:p>
          <w:p w:rsidR="00B12405" w:rsidRPr="00EB628A" w:rsidRDefault="00B12405" w:rsidP="001D1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D1AC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85.1 – </w:t>
            </w:r>
            <w:bookmarkStart w:id="16" w:name="ИЗОБРАЗИТЕЛЬНОЕ"/>
            <w:proofErr w:type="gramStart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</w:t>
            </w:r>
            <w:bookmarkEnd w:id="16"/>
            <w:proofErr w:type="gramEnd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ИСКУСССТВО И АРХИТЕКТУРА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3B0FA8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FA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85.118.7</w:t>
            </w:r>
          </w:p>
          <w:p w:rsidR="00B12405" w:rsidRPr="003B0FA8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FA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38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3B0FA8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B0FA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Левшук</w:t>
            </w:r>
            <w:proofErr w:type="spellEnd"/>
            <w:r w:rsidRPr="00B124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0FA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О.Н.</w:t>
            </w:r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проектирования малого сада</w:t>
            </w:r>
            <w:proofErr w:type="gramStart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краткий курс лекций. В 2 ч. Ч. 1 / О. Н. </w:t>
            </w:r>
            <w:proofErr w:type="spellStart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Левшук</w:t>
            </w:r>
            <w:proofErr w:type="spellEnd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М. В. </w:t>
            </w:r>
            <w:proofErr w:type="spellStart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Рошка</w:t>
            </w:r>
            <w:proofErr w:type="spellEnd"/>
            <w:proofErr w:type="gramStart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УО "</w:t>
            </w:r>
            <w:proofErr w:type="spellStart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, 2016. - 47 с.</w:t>
            </w:r>
          </w:p>
          <w:p w:rsidR="00B12405" w:rsidRPr="00EB628A" w:rsidRDefault="00B12405" w:rsidP="00AD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0FA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всего:19 - ЧЗ 2(1), ЧЗ 3(1), А3(17)</w:t>
            </w:r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  <w:shd w:val="clear" w:color="auto" w:fill="C2D69B"/>
          </w:tcPr>
          <w:p w:rsidR="00B12405" w:rsidRPr="00EB628A" w:rsidRDefault="00B1240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shd w:val="clear" w:color="auto" w:fill="C2D69B"/>
            <w:vAlign w:val="center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  <w:shd w:val="clear" w:color="auto" w:fill="C2D69B"/>
            <w:vAlign w:val="center"/>
          </w:tcPr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88 </w:t>
            </w:r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bookmarkStart w:id="17" w:name="ПСИХОЛОГИЯ"/>
            <w:r w:rsidRPr="00EB62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bookmarkEnd w:id="17"/>
          </w:p>
        </w:tc>
      </w:tr>
      <w:tr w:rsidR="00B12405" w:rsidRPr="000B67CA" w:rsidTr="00353C66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7" w:type="dxa"/>
          </w:tcPr>
          <w:p w:rsidR="00B12405" w:rsidRPr="00EB628A" w:rsidRDefault="00B1240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</w:tcPr>
          <w:p w:rsidR="00B12405" w:rsidRPr="00A93E7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88.8-69</w:t>
            </w:r>
          </w:p>
          <w:p w:rsidR="00B12405" w:rsidRPr="00A93E7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62</w:t>
            </w:r>
          </w:p>
          <w:p w:rsidR="00B12405" w:rsidRPr="00EB628A" w:rsidRDefault="00B1240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18" w:type="dxa"/>
            <w:gridSpan w:val="2"/>
          </w:tcPr>
          <w:p w:rsidR="00B12405" w:rsidRPr="00A93E74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Водопьянова</w:t>
            </w:r>
            <w:r w:rsidRPr="00353C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93E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Н.Е.</w:t>
            </w:r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Синдром выгорания. Диагностика и профилактика</w:t>
            </w:r>
            <w:proofErr w:type="gram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практическое пособие / Н. Е. Водопьянова, Е. С. </w:t>
            </w:r>
            <w:proofErr w:type="spell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Старченкова</w:t>
            </w:r>
            <w:proofErr w:type="spell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- 3-е изд., </w:t>
            </w:r>
            <w:proofErr w:type="spellStart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 : ЮРАЙТ, 2017. - 343 с. - (Профессиональная практика)</w:t>
            </w:r>
          </w:p>
          <w:p w:rsidR="00B12405" w:rsidRPr="00EB628A" w:rsidRDefault="00B12405" w:rsidP="00A9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3E7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</w:tbl>
    <w:p w:rsidR="00660473" w:rsidRPr="00EB628A" w:rsidRDefault="00660473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  <w:lang w:eastAsia="ru-RU"/>
        </w:rPr>
      </w:pPr>
    </w:p>
    <w:p w:rsidR="00660473" w:rsidRPr="00EB628A" w:rsidRDefault="00660473" w:rsidP="00EB628A">
      <w:pPr>
        <w:spacing w:after="0" w:line="240" w:lineRule="auto"/>
        <w:rPr>
          <w:rFonts w:ascii="Times New Roman" w:hAnsi="Times New Roman" w:cs="Times New Roman"/>
          <w:color w:val="003300"/>
          <w:sz w:val="24"/>
          <w:szCs w:val="24"/>
          <w:lang w:eastAsia="ru-RU"/>
        </w:rPr>
      </w:pPr>
    </w:p>
    <w:p w:rsidR="00660473" w:rsidRPr="00EB628A" w:rsidRDefault="00660473" w:rsidP="00EB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8A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Выставка-просмотр новых поступлений проходит </w:t>
      </w:r>
    </w:p>
    <w:p w:rsidR="00660473" w:rsidRPr="00EB628A" w:rsidRDefault="00660473" w:rsidP="00EB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8A">
        <w:rPr>
          <w:rFonts w:ascii="Times New Roman" w:hAnsi="Times New Roman" w:cs="Times New Roman"/>
          <w:sz w:val="28"/>
          <w:szCs w:val="28"/>
          <w:lang w:eastAsia="ru-RU"/>
        </w:rPr>
        <w:t xml:space="preserve">в первую пятницу каждого месяца в читальных залах </w:t>
      </w:r>
    </w:p>
    <w:p w:rsidR="00660473" w:rsidRPr="00EB628A" w:rsidRDefault="00660473" w:rsidP="00EB6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28A">
        <w:rPr>
          <w:rFonts w:ascii="Times New Roman" w:hAnsi="Times New Roman" w:cs="Times New Roman"/>
          <w:sz w:val="28"/>
          <w:szCs w:val="28"/>
          <w:lang w:eastAsia="ru-RU"/>
        </w:rPr>
        <w:t>(корпус № 1 (ул. Кирова, 24), корпус № 3 (ул</w:t>
      </w:r>
      <w:r w:rsidRPr="00AD18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628A">
        <w:rPr>
          <w:rFonts w:ascii="Times New Roman" w:hAnsi="Times New Roman" w:cs="Times New Roman"/>
          <w:sz w:val="28"/>
          <w:szCs w:val="28"/>
          <w:lang w:eastAsia="ru-RU"/>
        </w:rPr>
        <w:t xml:space="preserve"> Пушкина, 4)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B62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0473" w:rsidRPr="00EB628A" w:rsidRDefault="00660473" w:rsidP="00EB62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0473" w:rsidRPr="008F62F7" w:rsidRDefault="00660473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0473" w:rsidRPr="008F62F7" w:rsidSect="00CB476C">
      <w:headerReference w:type="default" r:id="rId12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/>
        <w:left w:val="double" w:sz="6" w:space="24" w:color="984806"/>
        <w:bottom w:val="double" w:sz="6" w:space="24" w:color="984806"/>
        <w:right w:val="double" w:sz="6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73" w:rsidRDefault="00660473" w:rsidP="0063510B">
      <w:pPr>
        <w:spacing w:after="0" w:line="240" w:lineRule="auto"/>
      </w:pPr>
      <w:r>
        <w:separator/>
      </w:r>
    </w:p>
  </w:endnote>
  <w:endnote w:type="continuationSeparator" w:id="0">
    <w:p w:rsidR="00660473" w:rsidRDefault="00660473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73" w:rsidRDefault="00660473" w:rsidP="0063510B">
      <w:pPr>
        <w:spacing w:after="0" w:line="240" w:lineRule="auto"/>
      </w:pPr>
      <w:r>
        <w:separator/>
      </w:r>
    </w:p>
  </w:footnote>
  <w:footnote w:type="continuationSeparator" w:id="0">
    <w:p w:rsidR="00660473" w:rsidRDefault="00660473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73" w:rsidRPr="005B0303" w:rsidRDefault="00660473" w:rsidP="0063510B">
    <w:pPr>
      <w:pStyle w:val="a8"/>
      <w:jc w:val="right"/>
      <w:rPr>
        <w:rFonts w:ascii="Arial Black" w:hAnsi="Arial Black" w:cs="Arial Black"/>
        <w:i/>
        <w:iCs/>
        <w:sz w:val="52"/>
        <w:szCs w:val="52"/>
        <w:u w:val="double" w:color="984806"/>
        <w:lang w:val="en-US"/>
      </w:rPr>
    </w:pPr>
    <w:r w:rsidRPr="0063510B">
      <w:rPr>
        <w:rFonts w:ascii="Arial Black" w:hAnsi="Arial Black" w:cs="Arial Black"/>
        <w:i/>
        <w:iCs/>
        <w:sz w:val="52"/>
        <w:szCs w:val="52"/>
        <w:u w:val="double" w:color="984806"/>
      </w:rPr>
      <w:t xml:space="preserve">2017 / </w:t>
    </w:r>
    <w:r>
      <w:rPr>
        <w:rFonts w:ascii="Arial Black" w:hAnsi="Arial Black" w:cs="Arial Black"/>
        <w:i/>
        <w:iCs/>
        <w:sz w:val="52"/>
        <w:szCs w:val="52"/>
        <w:u w:val="double" w:color="984806"/>
        <w:lang w:val="en-US"/>
      </w:rPr>
      <w:t>9-10</w:t>
    </w:r>
  </w:p>
  <w:p w:rsidR="00660473" w:rsidRDefault="006604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92B"/>
    <w:rsid w:val="00006C9E"/>
    <w:rsid w:val="00015761"/>
    <w:rsid w:val="00032516"/>
    <w:rsid w:val="0003592E"/>
    <w:rsid w:val="00047CCF"/>
    <w:rsid w:val="000B67CA"/>
    <w:rsid w:val="000E13F4"/>
    <w:rsid w:val="000E7826"/>
    <w:rsid w:val="001172DB"/>
    <w:rsid w:val="00124996"/>
    <w:rsid w:val="0016370B"/>
    <w:rsid w:val="00186546"/>
    <w:rsid w:val="001A2A1F"/>
    <w:rsid w:val="001A6246"/>
    <w:rsid w:val="001B145A"/>
    <w:rsid w:val="001C4D5E"/>
    <w:rsid w:val="001D1AC1"/>
    <w:rsid w:val="00275AE4"/>
    <w:rsid w:val="002776AD"/>
    <w:rsid w:val="00281E6A"/>
    <w:rsid w:val="002877FD"/>
    <w:rsid w:val="002A38CB"/>
    <w:rsid w:val="002C0FBA"/>
    <w:rsid w:val="002D6C6B"/>
    <w:rsid w:val="002E0533"/>
    <w:rsid w:val="002E2C81"/>
    <w:rsid w:val="002F6200"/>
    <w:rsid w:val="00353C66"/>
    <w:rsid w:val="003762F7"/>
    <w:rsid w:val="003968A4"/>
    <w:rsid w:val="003B0FA8"/>
    <w:rsid w:val="003C5859"/>
    <w:rsid w:val="003D4E5E"/>
    <w:rsid w:val="003D638D"/>
    <w:rsid w:val="00411F6C"/>
    <w:rsid w:val="004507B0"/>
    <w:rsid w:val="0046281D"/>
    <w:rsid w:val="00463334"/>
    <w:rsid w:val="004C7F12"/>
    <w:rsid w:val="00515F64"/>
    <w:rsid w:val="00572B0E"/>
    <w:rsid w:val="00594302"/>
    <w:rsid w:val="005B0303"/>
    <w:rsid w:val="00612DFA"/>
    <w:rsid w:val="00624741"/>
    <w:rsid w:val="0063510B"/>
    <w:rsid w:val="00636EB7"/>
    <w:rsid w:val="00652CEE"/>
    <w:rsid w:val="00660473"/>
    <w:rsid w:val="0068118D"/>
    <w:rsid w:val="006C0B10"/>
    <w:rsid w:val="006D1084"/>
    <w:rsid w:val="00725739"/>
    <w:rsid w:val="00737697"/>
    <w:rsid w:val="00741BBF"/>
    <w:rsid w:val="00746A5D"/>
    <w:rsid w:val="00781292"/>
    <w:rsid w:val="0079292B"/>
    <w:rsid w:val="007C0473"/>
    <w:rsid w:val="00817B5E"/>
    <w:rsid w:val="008D343B"/>
    <w:rsid w:val="008E5905"/>
    <w:rsid w:val="008F62F7"/>
    <w:rsid w:val="009346DF"/>
    <w:rsid w:val="00936008"/>
    <w:rsid w:val="0095190F"/>
    <w:rsid w:val="00965E60"/>
    <w:rsid w:val="0096696A"/>
    <w:rsid w:val="009A6F5A"/>
    <w:rsid w:val="009B7F18"/>
    <w:rsid w:val="00A4099C"/>
    <w:rsid w:val="00A612EC"/>
    <w:rsid w:val="00A741F0"/>
    <w:rsid w:val="00A93E74"/>
    <w:rsid w:val="00AB7911"/>
    <w:rsid w:val="00AC509F"/>
    <w:rsid w:val="00AD188D"/>
    <w:rsid w:val="00AD6CB3"/>
    <w:rsid w:val="00AE3148"/>
    <w:rsid w:val="00AF7F25"/>
    <w:rsid w:val="00B039FB"/>
    <w:rsid w:val="00B12405"/>
    <w:rsid w:val="00B45FC4"/>
    <w:rsid w:val="00B65394"/>
    <w:rsid w:val="00BA02BA"/>
    <w:rsid w:val="00BC48FB"/>
    <w:rsid w:val="00C16C6D"/>
    <w:rsid w:val="00C629F1"/>
    <w:rsid w:val="00C70246"/>
    <w:rsid w:val="00CB476C"/>
    <w:rsid w:val="00CC054A"/>
    <w:rsid w:val="00CC0BA5"/>
    <w:rsid w:val="00CD43B2"/>
    <w:rsid w:val="00D4295B"/>
    <w:rsid w:val="00DA7D5A"/>
    <w:rsid w:val="00DE7940"/>
    <w:rsid w:val="00DF4FF9"/>
    <w:rsid w:val="00E01853"/>
    <w:rsid w:val="00E22DDF"/>
    <w:rsid w:val="00E23713"/>
    <w:rsid w:val="00E26055"/>
    <w:rsid w:val="00E33AC2"/>
    <w:rsid w:val="00EB628A"/>
    <w:rsid w:val="00EB7C2E"/>
    <w:rsid w:val="00EC4886"/>
    <w:rsid w:val="00EC5895"/>
    <w:rsid w:val="00EF6192"/>
    <w:rsid w:val="00F53D10"/>
    <w:rsid w:val="00F8510A"/>
    <w:rsid w:val="00FB0618"/>
    <w:rsid w:val="00FD6A3F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F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89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EB628A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EB628A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3510B"/>
  </w:style>
  <w:style w:type="paragraph" w:styleId="aa">
    <w:name w:val="footer"/>
    <w:basedOn w:val="a"/>
    <w:link w:val="ab"/>
    <w:uiPriority w:val="99"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polessu.b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5651</Words>
  <Characters>32212</Characters>
  <Application>Microsoft Office Word</Application>
  <DocSecurity>0</DocSecurity>
  <Lines>268</Lines>
  <Paragraphs>75</Paragraphs>
  <ScaleCrop>false</ScaleCrop>
  <Company/>
  <LinksUpToDate>false</LinksUpToDate>
  <CharactersWithSpaces>37788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Хоровец</dc:creator>
  <cp:keywords/>
  <dc:description/>
  <cp:lastModifiedBy>Наталья Николаевна Хоровец</cp:lastModifiedBy>
  <cp:revision>43</cp:revision>
  <cp:lastPrinted>2017-07-27T07:01:00Z</cp:lastPrinted>
  <dcterms:created xsi:type="dcterms:W3CDTF">2017-08-30T09:14:00Z</dcterms:created>
  <dcterms:modified xsi:type="dcterms:W3CDTF">2017-11-02T12:27:00Z</dcterms:modified>
</cp:coreProperties>
</file>