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3A" w:rsidRPr="0002426D" w:rsidRDefault="00CD073A" w:rsidP="00CD073A">
      <w:pPr>
        <w:spacing w:after="0" w:line="34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426D">
        <w:rPr>
          <w:rFonts w:ascii="Times New Roman" w:hAnsi="Times New Roman" w:cs="Times New Roman"/>
          <w:b/>
          <w:i/>
          <w:sz w:val="28"/>
          <w:szCs w:val="28"/>
        </w:rPr>
        <w:t>Понятие и особенности экстремизма как крайней формы деструктивного поведения в молодежной среде</w:t>
      </w:r>
    </w:p>
    <w:p w:rsidR="00CD073A" w:rsidRPr="0002426D" w:rsidRDefault="00CD073A" w:rsidP="00CD073A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i/>
          <w:sz w:val="28"/>
          <w:szCs w:val="28"/>
        </w:rPr>
        <w:t>Экстремизм</w:t>
      </w:r>
      <w:r w:rsidRPr="0002426D">
        <w:rPr>
          <w:rFonts w:ascii="Times New Roman" w:hAnsi="Times New Roman" w:cs="Times New Roman"/>
          <w:sz w:val="28"/>
          <w:szCs w:val="28"/>
        </w:rPr>
        <w:t xml:space="preserve"> – крайнее проявление взглядов, высказываний и действий. В зависимости от идеологической направленности экстремистских организационных структур и практической деятельности экстремистского характера в экстремизме как социальном явлении выделяют такие устойчивые, долговременные разновидности или (направления), как </w:t>
      </w:r>
      <w:r w:rsidRPr="0002426D">
        <w:rPr>
          <w:rFonts w:ascii="Times New Roman" w:hAnsi="Times New Roman" w:cs="Times New Roman"/>
          <w:i/>
          <w:sz w:val="28"/>
          <w:szCs w:val="28"/>
        </w:rPr>
        <w:t xml:space="preserve">политический, религиозный, </w:t>
      </w:r>
      <w:proofErr w:type="spellStart"/>
      <w:r w:rsidRPr="0002426D">
        <w:rPr>
          <w:rFonts w:ascii="Times New Roman" w:hAnsi="Times New Roman" w:cs="Times New Roman"/>
          <w:i/>
          <w:sz w:val="28"/>
          <w:szCs w:val="28"/>
        </w:rPr>
        <w:t>этнонациональный</w:t>
      </w:r>
      <w:proofErr w:type="spellEnd"/>
      <w:r w:rsidRPr="0002426D">
        <w:rPr>
          <w:rFonts w:ascii="Times New Roman" w:hAnsi="Times New Roman" w:cs="Times New Roman"/>
          <w:sz w:val="28"/>
          <w:szCs w:val="28"/>
        </w:rPr>
        <w:t xml:space="preserve"> и другие виды. Указанные разновидности экстремизма взаимосвязаны друг с другом и нередко трансформируются один в другой.</w:t>
      </w:r>
    </w:p>
    <w:p w:rsidR="00CD073A" w:rsidRPr="0002426D" w:rsidRDefault="00CD073A" w:rsidP="00CD073A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 xml:space="preserve">Основными чертами экстремизма, в которых выражается его социальная сущность, являются: </w:t>
      </w:r>
    </w:p>
    <w:p w:rsidR="00CD073A" w:rsidRPr="0002426D" w:rsidRDefault="00CD073A" w:rsidP="00CD073A">
      <w:pPr>
        <w:pStyle w:val="a3"/>
        <w:numPr>
          <w:ilvl w:val="0"/>
          <w:numId w:val="1"/>
        </w:numPr>
        <w:spacing w:line="340" w:lineRule="exact"/>
        <w:ind w:left="0" w:firstLine="709"/>
        <w:rPr>
          <w:rFonts w:cs="Times New Roman"/>
          <w:szCs w:val="28"/>
        </w:rPr>
      </w:pPr>
      <w:r w:rsidRPr="0002426D">
        <w:rPr>
          <w:rFonts w:cs="Times New Roman"/>
          <w:szCs w:val="28"/>
        </w:rPr>
        <w:t>социально-политическая направленность идеологии экстремизма на разрушение системы государственного строительства и управления;</w:t>
      </w:r>
    </w:p>
    <w:p w:rsidR="00CD073A" w:rsidRPr="0002426D" w:rsidRDefault="00CD073A" w:rsidP="00CD073A">
      <w:pPr>
        <w:pStyle w:val="a3"/>
        <w:numPr>
          <w:ilvl w:val="0"/>
          <w:numId w:val="1"/>
        </w:numPr>
        <w:spacing w:line="340" w:lineRule="exact"/>
        <w:ind w:left="0" w:firstLine="709"/>
        <w:rPr>
          <w:rFonts w:cs="Times New Roman"/>
          <w:szCs w:val="28"/>
        </w:rPr>
      </w:pPr>
      <w:r w:rsidRPr="0002426D">
        <w:rPr>
          <w:rFonts w:cs="Times New Roman"/>
          <w:szCs w:val="28"/>
        </w:rPr>
        <w:t xml:space="preserve">использование нелегитимного насилия как основного метода достижения целей субъектов данного явления; </w:t>
      </w:r>
    </w:p>
    <w:p w:rsidR="00CD073A" w:rsidRPr="0002426D" w:rsidRDefault="00CD073A" w:rsidP="00CD073A">
      <w:pPr>
        <w:pStyle w:val="a3"/>
        <w:numPr>
          <w:ilvl w:val="0"/>
          <w:numId w:val="1"/>
        </w:numPr>
        <w:spacing w:line="340" w:lineRule="exact"/>
        <w:ind w:left="0" w:firstLine="709"/>
        <w:rPr>
          <w:rFonts w:cs="Times New Roman"/>
          <w:szCs w:val="28"/>
        </w:rPr>
      </w:pPr>
      <w:r w:rsidRPr="0002426D">
        <w:rPr>
          <w:rFonts w:cs="Times New Roman"/>
          <w:szCs w:val="28"/>
        </w:rPr>
        <w:t xml:space="preserve">агрессивность идейно-политических и аксиологических установок и практических действий для противостояния существующей власти; </w:t>
      </w:r>
    </w:p>
    <w:p w:rsidR="00CD073A" w:rsidRPr="0002426D" w:rsidRDefault="00CD073A" w:rsidP="00CD073A">
      <w:pPr>
        <w:pStyle w:val="a3"/>
        <w:numPr>
          <w:ilvl w:val="0"/>
          <w:numId w:val="1"/>
        </w:numPr>
        <w:spacing w:line="340" w:lineRule="exact"/>
        <w:ind w:left="0" w:firstLine="709"/>
        <w:rPr>
          <w:rFonts w:cs="Times New Roman"/>
          <w:szCs w:val="28"/>
        </w:rPr>
      </w:pPr>
      <w:r w:rsidRPr="0002426D">
        <w:rPr>
          <w:rFonts w:cs="Times New Roman"/>
          <w:szCs w:val="28"/>
        </w:rPr>
        <w:t>повышенная общественная опасность для других социальных инд</w:t>
      </w:r>
      <w:r>
        <w:rPr>
          <w:rFonts w:cs="Times New Roman"/>
          <w:szCs w:val="28"/>
        </w:rPr>
        <w:t>ивидов и окружающих.</w:t>
      </w:r>
    </w:p>
    <w:p w:rsidR="00CD073A" w:rsidRPr="0002426D" w:rsidRDefault="00CD073A" w:rsidP="00CD073A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 xml:space="preserve">Политическая направленность экстремизма в молодежной среде выражается, прежде всего, в основных целях и объектах экстремизма, что предполагает ведение борьбы его субъектами за власть – за ее завоевание, за изменение социально-политического устройства общества или дискредитацию </w:t>
      </w:r>
      <w:r>
        <w:rPr>
          <w:rFonts w:ascii="Times New Roman" w:hAnsi="Times New Roman" w:cs="Times New Roman"/>
          <w:sz w:val="28"/>
          <w:szCs w:val="28"/>
        </w:rPr>
        <w:t>проводимой государством политики</w:t>
      </w:r>
      <w:r w:rsidRPr="0002426D">
        <w:rPr>
          <w:rFonts w:ascii="Times New Roman" w:hAnsi="Times New Roman" w:cs="Times New Roman"/>
          <w:sz w:val="28"/>
          <w:szCs w:val="28"/>
        </w:rPr>
        <w:t>, за устранение или ослабление политических противников и т.п.</w:t>
      </w:r>
    </w:p>
    <w:p w:rsidR="00CD073A" w:rsidRPr="0002426D" w:rsidRDefault="00CD073A" w:rsidP="00CD073A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Агрессивность экстремизма в молодежной среде выражается в бескомпромиссности и безаппеляционности лозунгов и форм деятельности его субъектов, порождается нетерпимостью, а нередко и фанатизмом последних, неадекватной оценкой ими собственных и противника потребностей и интересов. Она обусловливает пренебрежение к интересам и правам противостоящей стороны, полное отсутствие или крайне малый диапазон готовности идти на поиск адекватных путей разрешения противоречий на основе компромиссов и соглашений.</w:t>
      </w:r>
    </w:p>
    <w:p w:rsidR="00CD073A" w:rsidRPr="0002426D" w:rsidRDefault="00CD073A" w:rsidP="00CD073A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Повышенная общественная опасность экстремизма в молодежной среде, обусловливаемая, прежде всего, присущим ему нелегитимным насильственным характером разрешения социальных противоречий и конфликтов, выражается в многочисленности и чрезвычайной остроте угроз рассматриваемого явления для жизненно важных интересов личности, общества и государства, для их безопасности.</w:t>
      </w:r>
    </w:p>
    <w:p w:rsidR="00CD073A" w:rsidRPr="0002426D" w:rsidRDefault="00CD073A" w:rsidP="00CD073A">
      <w:pPr>
        <w:pStyle w:val="a5"/>
        <w:spacing w:after="0" w:line="340" w:lineRule="exac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26D">
        <w:rPr>
          <w:rFonts w:ascii="Times New Roman" w:hAnsi="Times New Roman" w:cs="Times New Roman"/>
          <w:i/>
          <w:sz w:val="28"/>
          <w:szCs w:val="28"/>
        </w:rPr>
        <w:t xml:space="preserve">Основными характерными чертами экстремизма в молодежной среде </w:t>
      </w:r>
      <w:r w:rsidRPr="0002426D">
        <w:rPr>
          <w:rFonts w:ascii="Times New Roman" w:hAnsi="Times New Roman" w:cs="Times New Roman"/>
          <w:i/>
          <w:sz w:val="28"/>
          <w:szCs w:val="28"/>
        </w:rPr>
        <w:lastRenderedPageBreak/>
        <w:t>являются следующие особенности.</w:t>
      </w:r>
    </w:p>
    <w:p w:rsidR="00CD073A" w:rsidRPr="0002426D" w:rsidRDefault="00CD073A" w:rsidP="00CD073A">
      <w:pPr>
        <w:pStyle w:val="a5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1).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</w:t>
      </w:r>
    </w:p>
    <w:p w:rsidR="00CD073A" w:rsidRPr="0002426D" w:rsidRDefault="00CD073A" w:rsidP="00CD073A">
      <w:pPr>
        <w:pStyle w:val="a5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2).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CD073A" w:rsidRPr="0002426D" w:rsidRDefault="00CD073A" w:rsidP="00CD073A">
      <w:pPr>
        <w:pStyle w:val="a5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3).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CD073A" w:rsidRPr="0002426D" w:rsidRDefault="00CD073A" w:rsidP="00CD073A">
      <w:pPr>
        <w:pStyle w:val="a5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4). Экстремизм характерен для общностей не столько с так называемым «низким уровнем культуры», сколько с культурой мозаичной, разорванной, деформированной.</w:t>
      </w:r>
    </w:p>
    <w:p w:rsidR="00CD073A" w:rsidRPr="0002426D" w:rsidRDefault="00CD073A" w:rsidP="00CD073A">
      <w:pPr>
        <w:pStyle w:val="a5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5).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CD073A" w:rsidRPr="0002426D" w:rsidRDefault="00CD073A" w:rsidP="00CD073A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Среди основных причин возникновения экстремизма и различных форм деструктивного поведения в молодежной среде</w:t>
      </w:r>
      <w:r>
        <w:rPr>
          <w:rFonts w:ascii="Times New Roman" w:hAnsi="Times New Roman" w:cs="Times New Roman"/>
          <w:sz w:val="28"/>
          <w:szCs w:val="28"/>
        </w:rPr>
        <w:t xml:space="preserve"> можно выделить следующие </w:t>
      </w:r>
      <w:r w:rsidRPr="0002426D">
        <w:rPr>
          <w:rFonts w:ascii="Times New Roman" w:hAnsi="Times New Roman" w:cs="Times New Roman"/>
          <w:sz w:val="28"/>
          <w:szCs w:val="28"/>
        </w:rPr>
        <w:t>факторы:</w:t>
      </w:r>
    </w:p>
    <w:p w:rsidR="00CD073A" w:rsidRPr="0002426D" w:rsidRDefault="00CD073A" w:rsidP="00CD073A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1. Обострение социальной напряженности в обществе (характеризуется комплексом социальных и экономических проблем, включающ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426D">
        <w:rPr>
          <w:rFonts w:ascii="Times New Roman" w:hAnsi="Times New Roman" w:cs="Times New Roman"/>
          <w:sz w:val="28"/>
          <w:szCs w:val="28"/>
        </w:rPr>
        <w:t>м в себя проблемы доступности высококачественного образования, необходимости «выживания» на рынке труда, проблемы бедности и социального неравенства, снижения авторитета исполнительной власти и правоохранительных органов, обесценивание моральных ценностей и т.д.).</w:t>
      </w:r>
    </w:p>
    <w:p w:rsidR="00CD073A" w:rsidRPr="0002426D" w:rsidRDefault="00CD073A" w:rsidP="00CD073A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2. Криминализация ряда сфер общественной жизни (в молодежной среде это выражается в широком вовлечении молодых людей в криминальные сферы бизнеса и т.п.).</w:t>
      </w:r>
    </w:p>
    <w:p w:rsidR="00CD073A" w:rsidRPr="0002426D" w:rsidRDefault="00CD073A" w:rsidP="00CD073A">
      <w:pPr>
        <w:tabs>
          <w:tab w:val="left" w:pos="993"/>
        </w:tabs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3. 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правовых норм и конституционных обязанностей, а также чуждые белорусскому обществу ценност</w:t>
      </w:r>
      <w:r>
        <w:rPr>
          <w:rFonts w:ascii="Times New Roman" w:hAnsi="Times New Roman" w:cs="Times New Roman"/>
          <w:sz w:val="28"/>
          <w:szCs w:val="28"/>
        </w:rPr>
        <w:t>ные установки</w:t>
      </w:r>
      <w:r w:rsidRPr="0002426D">
        <w:rPr>
          <w:rFonts w:ascii="Times New Roman" w:hAnsi="Times New Roman" w:cs="Times New Roman"/>
          <w:sz w:val="28"/>
          <w:szCs w:val="28"/>
        </w:rPr>
        <w:t>).</w:t>
      </w:r>
    </w:p>
    <w:p w:rsidR="00CD073A" w:rsidRPr="0002426D" w:rsidRDefault="00CD073A" w:rsidP="00CD073A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4. 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целей).</w:t>
      </w:r>
    </w:p>
    <w:p w:rsidR="00CD073A" w:rsidRPr="0002426D" w:rsidRDefault="00CD073A" w:rsidP="00CD073A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5. Наличие незаконного оборота сре</w:t>
      </w:r>
      <w:proofErr w:type="gramStart"/>
      <w:r w:rsidRPr="0002426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2426D">
        <w:rPr>
          <w:rFonts w:ascii="Times New Roman" w:hAnsi="Times New Roman" w:cs="Times New Roman"/>
          <w:sz w:val="28"/>
          <w:szCs w:val="28"/>
        </w:rPr>
        <w:t xml:space="preserve">я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</w:t>
      </w:r>
      <w:r w:rsidRPr="0002426D">
        <w:rPr>
          <w:rFonts w:ascii="Times New Roman" w:hAnsi="Times New Roman" w:cs="Times New Roman"/>
          <w:sz w:val="28"/>
          <w:szCs w:val="28"/>
        </w:rPr>
        <w:lastRenderedPageBreak/>
        <w:t>устройств, обучают обращению с огнестрельным и холодным оружием и т.п.).</w:t>
      </w:r>
    </w:p>
    <w:p w:rsidR="00CD073A" w:rsidRPr="0002426D" w:rsidRDefault="00CD073A" w:rsidP="00CD073A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6. Использование в деструктивных целях психологического фактора (агрессия, свойственная молодежной психологии, активно используются опытными лидерами экстремистских организаций для осуществления акций экстремистской направленности).</w:t>
      </w:r>
    </w:p>
    <w:p w:rsidR="00CD073A" w:rsidRPr="0002426D" w:rsidRDefault="00CD073A" w:rsidP="00CD073A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 xml:space="preserve">7. Использование сети Интернет, распространение агрессивного контента в </w:t>
      </w:r>
      <w:proofErr w:type="spellStart"/>
      <w:r w:rsidRPr="0002426D">
        <w:rPr>
          <w:rFonts w:ascii="Times New Roman" w:hAnsi="Times New Roman" w:cs="Times New Roman"/>
          <w:sz w:val="28"/>
          <w:szCs w:val="28"/>
        </w:rPr>
        <w:t>медийном</w:t>
      </w:r>
      <w:proofErr w:type="spellEnd"/>
      <w:r w:rsidRPr="0002426D">
        <w:rPr>
          <w:rFonts w:ascii="Times New Roman" w:hAnsi="Times New Roman" w:cs="Times New Roman"/>
          <w:sz w:val="28"/>
          <w:szCs w:val="28"/>
        </w:rPr>
        <w:t xml:space="preserve"> пространстве, использование социальных медиа в противоправных целях (доступ радикальны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2426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426D">
        <w:rPr>
          <w:rFonts w:ascii="Times New Roman" w:hAnsi="Times New Roman" w:cs="Times New Roman"/>
          <w:sz w:val="28"/>
          <w:szCs w:val="28"/>
        </w:rPr>
        <w:t xml:space="preserve"> к широкой аудитории и пропаганда</w:t>
      </w:r>
      <w:r>
        <w:rPr>
          <w:rFonts w:ascii="Times New Roman" w:hAnsi="Times New Roman" w:cs="Times New Roman"/>
          <w:sz w:val="28"/>
          <w:szCs w:val="28"/>
        </w:rPr>
        <w:t xml:space="preserve"> своей деятельности: размещение</w:t>
      </w:r>
      <w:r w:rsidRPr="0002426D">
        <w:rPr>
          <w:rFonts w:ascii="Times New Roman" w:hAnsi="Times New Roman" w:cs="Times New Roman"/>
          <w:sz w:val="28"/>
          <w:szCs w:val="28"/>
        </w:rPr>
        <w:t xml:space="preserve"> подробной информации о своих целях и задачах, времени и месте встреч, планируемых акциях и т.д.).</w:t>
      </w:r>
    </w:p>
    <w:p w:rsidR="00CD073A" w:rsidRPr="00D215F7" w:rsidRDefault="00CD073A" w:rsidP="00CD073A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15F7">
        <w:rPr>
          <w:rFonts w:ascii="Times New Roman" w:hAnsi="Times New Roman" w:cs="Times New Roman"/>
          <w:sz w:val="28"/>
          <w:szCs w:val="28"/>
        </w:rPr>
        <w:t xml:space="preserve">Признаком информационного экстремизма является нанесение законным интересам, правам и свободам граждан физического, материального, морального ущерба. Можно привести основные характерные особенности информационного экстремизма: радикальность действий; </w:t>
      </w:r>
      <w:proofErr w:type="spellStart"/>
      <w:r w:rsidRPr="00D215F7">
        <w:rPr>
          <w:rFonts w:ascii="Times New Roman" w:hAnsi="Times New Roman" w:cs="Times New Roman"/>
          <w:sz w:val="28"/>
          <w:szCs w:val="28"/>
        </w:rPr>
        <w:t>антисоциальность</w:t>
      </w:r>
      <w:proofErr w:type="spellEnd"/>
      <w:r w:rsidRPr="00D215F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215F7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Pr="00D215F7">
        <w:rPr>
          <w:rFonts w:ascii="Times New Roman" w:hAnsi="Times New Roman" w:cs="Times New Roman"/>
          <w:sz w:val="28"/>
          <w:szCs w:val="28"/>
        </w:rPr>
        <w:t xml:space="preserve"> и безнравственность содержания; </w:t>
      </w:r>
      <w:proofErr w:type="spellStart"/>
      <w:r w:rsidRPr="00D215F7">
        <w:rPr>
          <w:rFonts w:ascii="Times New Roman" w:hAnsi="Times New Roman" w:cs="Times New Roman"/>
          <w:sz w:val="28"/>
          <w:szCs w:val="28"/>
        </w:rPr>
        <w:t>институциональность</w:t>
      </w:r>
      <w:proofErr w:type="spellEnd"/>
      <w:r w:rsidRPr="00D215F7">
        <w:rPr>
          <w:rFonts w:ascii="Times New Roman" w:hAnsi="Times New Roman" w:cs="Times New Roman"/>
          <w:sz w:val="28"/>
          <w:szCs w:val="28"/>
        </w:rPr>
        <w:t xml:space="preserve">; искаженность политико-правового мышления; противоправность. </w:t>
      </w:r>
    </w:p>
    <w:p w:rsidR="00CD073A" w:rsidRDefault="00CD073A" w:rsidP="00CD073A">
      <w:pPr>
        <w:pStyle w:val="a5"/>
        <w:spacing w:after="0" w:line="340" w:lineRule="exac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73A" w:rsidRPr="0002426D" w:rsidRDefault="00CD073A" w:rsidP="00CD073A">
      <w:pPr>
        <w:pStyle w:val="a5"/>
        <w:spacing w:after="0" w:line="340" w:lineRule="exac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26D">
        <w:rPr>
          <w:rFonts w:ascii="Times New Roman" w:hAnsi="Times New Roman" w:cs="Times New Roman"/>
          <w:i/>
          <w:sz w:val="28"/>
          <w:szCs w:val="28"/>
        </w:rPr>
        <w:t>Основные деструктивные течения в социальных сетях:</w:t>
      </w:r>
    </w:p>
    <w:p w:rsidR="00CD073A" w:rsidRPr="0002426D" w:rsidRDefault="00CD073A" w:rsidP="00CD073A">
      <w:pPr>
        <w:pStyle w:val="a5"/>
        <w:numPr>
          <w:ilvl w:val="0"/>
          <w:numId w:val="3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26D">
        <w:rPr>
          <w:rFonts w:ascii="Times New Roman" w:hAnsi="Times New Roman" w:cs="Times New Roman"/>
          <w:sz w:val="28"/>
          <w:szCs w:val="28"/>
        </w:rPr>
        <w:t>Кибербулинг</w:t>
      </w:r>
      <w:proofErr w:type="spellEnd"/>
      <w:r w:rsidRPr="000242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26D">
        <w:rPr>
          <w:rFonts w:ascii="Times New Roman" w:hAnsi="Times New Roman" w:cs="Times New Roman"/>
          <w:sz w:val="28"/>
          <w:szCs w:val="28"/>
        </w:rPr>
        <w:t>троллинг</w:t>
      </w:r>
      <w:proofErr w:type="spellEnd"/>
    </w:p>
    <w:p w:rsidR="00CD073A" w:rsidRPr="0002426D" w:rsidRDefault="00CD073A" w:rsidP="00CD073A">
      <w:pPr>
        <w:pStyle w:val="a5"/>
        <w:numPr>
          <w:ilvl w:val="0"/>
          <w:numId w:val="3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Экстремизм/радикализм</w:t>
      </w:r>
    </w:p>
    <w:p w:rsidR="00CD073A" w:rsidRPr="0002426D" w:rsidRDefault="00CD073A" w:rsidP="00CD073A">
      <w:pPr>
        <w:pStyle w:val="a5"/>
        <w:numPr>
          <w:ilvl w:val="0"/>
          <w:numId w:val="3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Наркомания</w:t>
      </w:r>
    </w:p>
    <w:p w:rsidR="00CD073A" w:rsidRPr="0002426D" w:rsidRDefault="00CD073A" w:rsidP="00CD073A">
      <w:pPr>
        <w:pStyle w:val="a5"/>
        <w:numPr>
          <w:ilvl w:val="0"/>
          <w:numId w:val="3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Педофилия и сексуальные извращения</w:t>
      </w:r>
    </w:p>
    <w:p w:rsidR="00CD073A" w:rsidRPr="0002426D" w:rsidRDefault="00CD073A" w:rsidP="00CD073A">
      <w:pPr>
        <w:pStyle w:val="a5"/>
        <w:numPr>
          <w:ilvl w:val="0"/>
          <w:numId w:val="3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Опасные игры и «</w:t>
      </w:r>
      <w:proofErr w:type="spellStart"/>
      <w:r w:rsidRPr="0002426D">
        <w:rPr>
          <w:rFonts w:ascii="Times New Roman" w:hAnsi="Times New Roman" w:cs="Times New Roman"/>
          <w:sz w:val="28"/>
          <w:szCs w:val="28"/>
        </w:rPr>
        <w:t>челленджи</w:t>
      </w:r>
      <w:proofErr w:type="spellEnd"/>
      <w:r w:rsidRPr="0002426D">
        <w:rPr>
          <w:rFonts w:ascii="Times New Roman" w:hAnsi="Times New Roman" w:cs="Times New Roman"/>
          <w:sz w:val="28"/>
          <w:szCs w:val="28"/>
        </w:rPr>
        <w:t>»</w:t>
      </w:r>
    </w:p>
    <w:p w:rsidR="00CD073A" w:rsidRPr="0002426D" w:rsidRDefault="00CD073A" w:rsidP="00CD073A">
      <w:pPr>
        <w:pStyle w:val="a5"/>
        <w:numPr>
          <w:ilvl w:val="0"/>
          <w:numId w:val="3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Опасные субкультуры (</w:t>
      </w:r>
      <w:proofErr w:type="spellStart"/>
      <w:r w:rsidRPr="0002426D">
        <w:rPr>
          <w:rFonts w:ascii="Times New Roman" w:hAnsi="Times New Roman" w:cs="Times New Roman"/>
          <w:sz w:val="28"/>
          <w:szCs w:val="28"/>
        </w:rPr>
        <w:t>скулшутеры</w:t>
      </w:r>
      <w:proofErr w:type="spellEnd"/>
      <w:r w:rsidRPr="000242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26D">
        <w:rPr>
          <w:rFonts w:ascii="Times New Roman" w:hAnsi="Times New Roman" w:cs="Times New Roman"/>
          <w:sz w:val="28"/>
          <w:szCs w:val="28"/>
        </w:rPr>
        <w:t>а.у.е</w:t>
      </w:r>
      <w:proofErr w:type="spellEnd"/>
      <w:r w:rsidRPr="0002426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2426D">
        <w:rPr>
          <w:rFonts w:ascii="Times New Roman" w:hAnsi="Times New Roman" w:cs="Times New Roman"/>
          <w:sz w:val="28"/>
          <w:szCs w:val="28"/>
        </w:rPr>
        <w:t>ультрадвижение</w:t>
      </w:r>
      <w:proofErr w:type="spellEnd"/>
      <w:r w:rsidRPr="0002426D">
        <w:rPr>
          <w:rFonts w:ascii="Times New Roman" w:hAnsi="Times New Roman" w:cs="Times New Roman"/>
          <w:sz w:val="28"/>
          <w:szCs w:val="28"/>
        </w:rPr>
        <w:t>)</w:t>
      </w:r>
    </w:p>
    <w:p w:rsidR="00CD073A" w:rsidRPr="0002426D" w:rsidRDefault="00CD073A" w:rsidP="00CD073A">
      <w:pPr>
        <w:pStyle w:val="a5"/>
        <w:numPr>
          <w:ilvl w:val="0"/>
          <w:numId w:val="3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Шок-контент</w:t>
      </w:r>
    </w:p>
    <w:p w:rsidR="00CD073A" w:rsidRPr="0002426D" w:rsidRDefault="00CD073A" w:rsidP="00CD073A">
      <w:pPr>
        <w:pStyle w:val="a5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426D">
        <w:rPr>
          <w:rFonts w:ascii="Times New Roman" w:hAnsi="Times New Roman" w:cs="Times New Roman"/>
          <w:sz w:val="28"/>
          <w:szCs w:val="28"/>
        </w:rPr>
        <w:t xml:space="preserve">ыделяют следующие основные причины роста деструктивного поведения в </w:t>
      </w:r>
      <w:proofErr w:type="gramStart"/>
      <w:r w:rsidRPr="0002426D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02426D">
        <w:rPr>
          <w:rFonts w:ascii="Times New Roman" w:hAnsi="Times New Roman" w:cs="Times New Roman"/>
          <w:sz w:val="28"/>
          <w:szCs w:val="28"/>
        </w:rPr>
        <w:t xml:space="preserve"> медиа: </w:t>
      </w:r>
    </w:p>
    <w:p w:rsidR="00CD073A" w:rsidRPr="0002426D" w:rsidRDefault="00CD073A" w:rsidP="00CD073A">
      <w:pPr>
        <w:pStyle w:val="a5"/>
        <w:numPr>
          <w:ilvl w:val="0"/>
          <w:numId w:val="5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напряженная политическая ситуация в стране, которую планомерно дестабилизируют оппозиционные социальные движения;</w:t>
      </w:r>
    </w:p>
    <w:p w:rsidR="00CD073A" w:rsidRPr="0002426D" w:rsidRDefault="00CD073A" w:rsidP="00CD073A">
      <w:pPr>
        <w:pStyle w:val="a5"/>
        <w:numPr>
          <w:ilvl w:val="0"/>
          <w:numId w:val="5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кумиры подростков, продвигающие аморальный и деструктивный образ жизни;</w:t>
      </w:r>
    </w:p>
    <w:p w:rsidR="00CD073A" w:rsidRPr="0002426D" w:rsidRDefault="00CD073A" w:rsidP="00CD073A">
      <w:pPr>
        <w:pStyle w:val="a5"/>
        <w:numPr>
          <w:ilvl w:val="0"/>
          <w:numId w:val="5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рост объема деструктивной информации в социальных медиа и в официальных СМИ, в том числе с прямым призывом к деструктивному поведению и экстремизму;</w:t>
      </w:r>
    </w:p>
    <w:p w:rsidR="00CD073A" w:rsidRPr="0002426D" w:rsidRDefault="00CD073A" w:rsidP="00CD073A">
      <w:pPr>
        <w:pStyle w:val="a5"/>
        <w:numPr>
          <w:ilvl w:val="0"/>
          <w:numId w:val="5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манипулирование сознанием с целью изменения правовых норм и ценностных ориентаций;</w:t>
      </w:r>
    </w:p>
    <w:p w:rsidR="00CD073A" w:rsidRPr="0002426D" w:rsidRDefault="00CD073A" w:rsidP="00CD073A">
      <w:pPr>
        <w:pStyle w:val="a5"/>
        <w:numPr>
          <w:ilvl w:val="0"/>
          <w:numId w:val="5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социокультурные особенности современного общества (много свобод, отсутствие культурных границ, искажение базовых общественных норм и ценностей и т.п.)</w:t>
      </w:r>
    </w:p>
    <w:p w:rsidR="00CD073A" w:rsidRPr="0002426D" w:rsidRDefault="00CD073A" w:rsidP="00CD073A">
      <w:pPr>
        <w:pStyle w:val="a5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lastRenderedPageBreak/>
        <w:t xml:space="preserve">Деструктивные группы по своему содержанию разрушительны, их </w:t>
      </w:r>
      <w:proofErr w:type="gramStart"/>
      <w:r w:rsidRPr="0002426D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02426D">
        <w:rPr>
          <w:rFonts w:ascii="Times New Roman" w:hAnsi="Times New Roman" w:cs="Times New Roman"/>
          <w:sz w:val="28"/>
          <w:szCs w:val="28"/>
        </w:rPr>
        <w:t xml:space="preserve"> очевидно приносит вред, именно поэтому в такие группы в большинстве своем вступают две категории молодых людей:</w:t>
      </w:r>
    </w:p>
    <w:p w:rsidR="00CD073A" w:rsidRPr="0002426D" w:rsidRDefault="00CD073A" w:rsidP="00CD073A">
      <w:pPr>
        <w:pStyle w:val="a5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1) с низким уровнем критического мышления;</w:t>
      </w:r>
    </w:p>
    <w:p w:rsidR="00CD073A" w:rsidRPr="0002426D" w:rsidRDefault="00CD073A" w:rsidP="00CD073A">
      <w:pPr>
        <w:pStyle w:val="a5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2) с предрасположенностью и признаками деструктивного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26D">
        <w:rPr>
          <w:rFonts w:ascii="Times New Roman" w:hAnsi="Times New Roman" w:cs="Times New Roman"/>
          <w:sz w:val="28"/>
          <w:szCs w:val="28"/>
        </w:rPr>
        <w:t>поведения.</w:t>
      </w:r>
    </w:p>
    <w:p w:rsidR="00CD073A" w:rsidRDefault="00CD073A" w:rsidP="00CD073A">
      <w:pPr>
        <w:pStyle w:val="a5"/>
        <w:spacing w:after="0" w:line="340" w:lineRule="exac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73A" w:rsidRPr="0002426D" w:rsidRDefault="00CD073A" w:rsidP="00CD073A">
      <w:pPr>
        <w:pStyle w:val="a5"/>
        <w:spacing w:after="0" w:line="340" w:lineRule="exac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26D">
        <w:rPr>
          <w:rFonts w:ascii="Times New Roman" w:hAnsi="Times New Roman" w:cs="Times New Roman"/>
          <w:i/>
          <w:sz w:val="28"/>
          <w:szCs w:val="28"/>
        </w:rPr>
        <w:t>Поведенческие паттерны в деструктивных движениях</w:t>
      </w:r>
    </w:p>
    <w:p w:rsidR="00CD073A" w:rsidRPr="0002426D" w:rsidRDefault="00CD073A" w:rsidP="00CD073A">
      <w:pPr>
        <w:pStyle w:val="a5"/>
        <w:numPr>
          <w:ilvl w:val="0"/>
          <w:numId w:val="6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2426D">
        <w:rPr>
          <w:rFonts w:ascii="Times New Roman" w:hAnsi="Times New Roman" w:cs="Times New Roman"/>
          <w:sz w:val="28"/>
          <w:szCs w:val="28"/>
        </w:rPr>
        <w:t>бесценивание подростками норм морали и ключевых человеческих ценностей;</w:t>
      </w:r>
    </w:p>
    <w:p w:rsidR="00CD073A" w:rsidRPr="0002426D" w:rsidRDefault="00CD073A" w:rsidP="00CD073A">
      <w:pPr>
        <w:pStyle w:val="a5"/>
        <w:numPr>
          <w:ilvl w:val="0"/>
          <w:numId w:val="6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426D">
        <w:rPr>
          <w:rFonts w:ascii="Times New Roman" w:hAnsi="Times New Roman" w:cs="Times New Roman"/>
          <w:sz w:val="28"/>
          <w:szCs w:val="28"/>
        </w:rPr>
        <w:t xml:space="preserve">ыраженная симпатия подростков к антигероям, </w:t>
      </w:r>
      <w:proofErr w:type="spellStart"/>
      <w:r w:rsidRPr="0002426D">
        <w:rPr>
          <w:rFonts w:ascii="Times New Roman" w:hAnsi="Times New Roman" w:cs="Times New Roman"/>
          <w:sz w:val="28"/>
          <w:szCs w:val="28"/>
        </w:rPr>
        <w:t>антидвижениям</w:t>
      </w:r>
      <w:proofErr w:type="spellEnd"/>
      <w:r w:rsidRPr="0002426D">
        <w:rPr>
          <w:rFonts w:ascii="Times New Roman" w:hAnsi="Times New Roman" w:cs="Times New Roman"/>
          <w:sz w:val="28"/>
          <w:szCs w:val="28"/>
        </w:rPr>
        <w:t xml:space="preserve"> и всему, что можно назвать «темной стороной» (зло)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73A" w:rsidRPr="0002426D" w:rsidRDefault="00CD073A" w:rsidP="00CD073A">
      <w:pPr>
        <w:pStyle w:val="a5"/>
        <w:numPr>
          <w:ilvl w:val="0"/>
          <w:numId w:val="6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2426D">
        <w:rPr>
          <w:rFonts w:ascii="Times New Roman" w:hAnsi="Times New Roman" w:cs="Times New Roman"/>
          <w:sz w:val="28"/>
          <w:szCs w:val="28"/>
        </w:rPr>
        <w:t>тремление подростков к разрушению на всех уровнях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73A" w:rsidRPr="0002426D" w:rsidRDefault="00CD073A" w:rsidP="00CD073A">
      <w:pPr>
        <w:pStyle w:val="a5"/>
        <w:numPr>
          <w:ilvl w:val="0"/>
          <w:numId w:val="6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2426D">
        <w:rPr>
          <w:rFonts w:ascii="Times New Roman" w:hAnsi="Times New Roman" w:cs="Times New Roman"/>
          <w:sz w:val="28"/>
          <w:szCs w:val="28"/>
        </w:rPr>
        <w:t>клонность подростков действовать по шаблону.</w:t>
      </w:r>
    </w:p>
    <w:p w:rsidR="00CD073A" w:rsidRPr="0002426D" w:rsidRDefault="00CD073A" w:rsidP="00CD073A">
      <w:pPr>
        <w:pStyle w:val="a5"/>
        <w:spacing w:after="0" w:line="340" w:lineRule="exac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2426D">
        <w:rPr>
          <w:rFonts w:ascii="Times New Roman" w:hAnsi="Times New Roman" w:cs="Times New Roman"/>
          <w:i/>
          <w:sz w:val="28"/>
          <w:szCs w:val="28"/>
        </w:rPr>
        <w:t xml:space="preserve">Методика обнаружения новых деструктивных течений в социальных медиа (на что в социальных медиа надо обратить внимание): </w:t>
      </w:r>
      <w:proofErr w:type="gramEnd"/>
    </w:p>
    <w:p w:rsidR="00CD073A" w:rsidRPr="0002426D" w:rsidRDefault="00CD073A" w:rsidP="00CD073A">
      <w:pPr>
        <w:pStyle w:val="a5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 xml:space="preserve">1. Прямое признание администратором группы и членами группы </w:t>
      </w:r>
      <w:proofErr w:type="spellStart"/>
      <w:r w:rsidRPr="0002426D">
        <w:rPr>
          <w:rFonts w:ascii="Times New Roman" w:hAnsi="Times New Roman" w:cs="Times New Roman"/>
          <w:sz w:val="28"/>
          <w:szCs w:val="28"/>
        </w:rPr>
        <w:t>деструктивности</w:t>
      </w:r>
      <w:proofErr w:type="spellEnd"/>
      <w:r w:rsidRPr="0002426D">
        <w:rPr>
          <w:rFonts w:ascii="Times New Roman" w:hAnsi="Times New Roman" w:cs="Times New Roman"/>
          <w:sz w:val="28"/>
          <w:szCs w:val="28"/>
        </w:rPr>
        <w:t xml:space="preserve"> своей группы и/или течения, к которому она относится (или предупреждение о том, что материалы носят деструктивный характер).</w:t>
      </w:r>
    </w:p>
    <w:p w:rsidR="00CD073A" w:rsidRPr="0002426D" w:rsidRDefault="00CD073A" w:rsidP="00CD073A">
      <w:pPr>
        <w:pStyle w:val="a5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2.</w:t>
      </w:r>
      <w:r w:rsidRPr="0002426D">
        <w:rPr>
          <w:sz w:val="28"/>
          <w:szCs w:val="28"/>
        </w:rPr>
        <w:t xml:space="preserve"> </w:t>
      </w:r>
      <w:proofErr w:type="gramStart"/>
      <w:r w:rsidRPr="0002426D">
        <w:rPr>
          <w:rFonts w:ascii="Times New Roman" w:hAnsi="Times New Roman" w:cs="Times New Roman"/>
          <w:sz w:val="28"/>
          <w:szCs w:val="28"/>
        </w:rPr>
        <w:t>Прямой и/или косвенный призыв администрацией группы или официальными (оформившие подписку на группу) членами группы к деструктивному поведению.</w:t>
      </w:r>
      <w:proofErr w:type="gramEnd"/>
    </w:p>
    <w:p w:rsidR="00CD073A" w:rsidRPr="0002426D" w:rsidRDefault="00CD073A" w:rsidP="00CD073A">
      <w:pPr>
        <w:pStyle w:val="a5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3.</w:t>
      </w:r>
      <w:r w:rsidRPr="0002426D">
        <w:rPr>
          <w:sz w:val="28"/>
          <w:szCs w:val="28"/>
        </w:rPr>
        <w:t xml:space="preserve"> </w:t>
      </w:r>
      <w:r w:rsidRPr="0002426D">
        <w:rPr>
          <w:rFonts w:ascii="Times New Roman" w:hAnsi="Times New Roman" w:cs="Times New Roman"/>
          <w:sz w:val="28"/>
          <w:szCs w:val="28"/>
        </w:rPr>
        <w:t xml:space="preserve">Публикация и распространение деструктивных материалов (текст, фото, видео, </w:t>
      </w:r>
      <w:r w:rsidRPr="0002426D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02426D">
        <w:rPr>
          <w:rFonts w:ascii="Times New Roman" w:hAnsi="Times New Roman" w:cs="Times New Roman"/>
          <w:sz w:val="28"/>
          <w:szCs w:val="28"/>
        </w:rPr>
        <w:t>-изображения и т.п.), ссылок на источники, содержащие деструктивные материалы.</w:t>
      </w:r>
    </w:p>
    <w:p w:rsidR="00CD073A" w:rsidRPr="0002426D" w:rsidRDefault="00CD073A" w:rsidP="00CD073A">
      <w:pPr>
        <w:pStyle w:val="a5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4.</w:t>
      </w:r>
      <w:r w:rsidRPr="0002426D">
        <w:rPr>
          <w:sz w:val="28"/>
          <w:szCs w:val="28"/>
        </w:rPr>
        <w:t xml:space="preserve"> </w:t>
      </w:r>
      <w:r w:rsidRPr="0002426D">
        <w:rPr>
          <w:rFonts w:ascii="Times New Roman" w:hAnsi="Times New Roman" w:cs="Times New Roman"/>
          <w:sz w:val="28"/>
          <w:szCs w:val="28"/>
        </w:rPr>
        <w:t xml:space="preserve">Администрация/лидеры организовывают конкурсы, игры и </w:t>
      </w:r>
      <w:proofErr w:type="spellStart"/>
      <w:r w:rsidRPr="0002426D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02426D">
        <w:rPr>
          <w:rFonts w:ascii="Times New Roman" w:hAnsi="Times New Roman" w:cs="Times New Roman"/>
          <w:sz w:val="28"/>
          <w:szCs w:val="28"/>
        </w:rPr>
        <w:t xml:space="preserve"> деструктивного содержания или имеющие деструктивные цели.</w:t>
      </w:r>
    </w:p>
    <w:p w:rsidR="00CD073A" w:rsidRPr="0002426D" w:rsidRDefault="00CD073A" w:rsidP="00CD073A">
      <w:pPr>
        <w:pStyle w:val="a5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5.</w:t>
      </w:r>
      <w:r w:rsidRPr="0002426D">
        <w:rPr>
          <w:sz w:val="28"/>
          <w:szCs w:val="28"/>
        </w:rPr>
        <w:t xml:space="preserve"> </w:t>
      </w:r>
      <w:r w:rsidRPr="0002426D">
        <w:rPr>
          <w:rFonts w:ascii="Times New Roman" w:hAnsi="Times New Roman" w:cs="Times New Roman"/>
          <w:sz w:val="28"/>
          <w:szCs w:val="28"/>
        </w:rPr>
        <w:t>Одни и те же аккаунты являются администраторами разных деструктивных групп в одной/сходной тематике и имеют связь с другими администраторами и группами одной/сходной тематики.</w:t>
      </w:r>
    </w:p>
    <w:p w:rsidR="00CD073A" w:rsidRPr="0002426D" w:rsidRDefault="00CD073A" w:rsidP="00CD073A">
      <w:pPr>
        <w:pStyle w:val="a5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6.</w:t>
      </w:r>
      <w:r w:rsidRPr="0002426D">
        <w:rPr>
          <w:sz w:val="28"/>
          <w:szCs w:val="28"/>
        </w:rPr>
        <w:t xml:space="preserve"> </w:t>
      </w:r>
      <w:r w:rsidRPr="0002426D">
        <w:rPr>
          <w:rFonts w:ascii="Times New Roman" w:hAnsi="Times New Roman" w:cs="Times New Roman"/>
          <w:sz w:val="28"/>
          <w:szCs w:val="28"/>
        </w:rPr>
        <w:t>В группе существуют специфические регулируемые правила поведения (возможно основывающиеся на общих правилах течения).</w:t>
      </w:r>
    </w:p>
    <w:p w:rsidR="00CD073A" w:rsidRPr="0002426D" w:rsidRDefault="00CD073A" w:rsidP="00CD073A">
      <w:pPr>
        <w:pStyle w:val="a5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7.Существование лидера/кумира/идола, без доступа к достоверной о нем информации, с возможностью искажать факты его жизни, содержание его высказываний и т.п.;</w:t>
      </w:r>
    </w:p>
    <w:p w:rsidR="00CD073A" w:rsidRPr="0002426D" w:rsidRDefault="00CD073A" w:rsidP="00CD073A">
      <w:pPr>
        <w:pStyle w:val="a5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8.</w:t>
      </w:r>
      <w:r w:rsidRPr="0002426D">
        <w:rPr>
          <w:sz w:val="28"/>
          <w:szCs w:val="28"/>
        </w:rPr>
        <w:t xml:space="preserve"> </w:t>
      </w:r>
      <w:r w:rsidRPr="0002426D">
        <w:rPr>
          <w:rFonts w:ascii="Times New Roman" w:hAnsi="Times New Roman" w:cs="Times New Roman"/>
          <w:sz w:val="28"/>
          <w:szCs w:val="28"/>
        </w:rPr>
        <w:t>Формирование тоталитарного мышления, которое заключается в разобщении мы – группа, они – все остальные; подчеркивание исключительности и позитивности «мы», и ничтожности и негативности «они».</w:t>
      </w:r>
    </w:p>
    <w:p w:rsidR="00CD073A" w:rsidRPr="0002426D" w:rsidRDefault="00CD073A" w:rsidP="00CD073A">
      <w:pPr>
        <w:pStyle w:val="a5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9.Подмена и искажение понятий и ценностей (на искаженные понятия и ценности группы) в пользу понятий и ценностей группы/течения.</w:t>
      </w:r>
    </w:p>
    <w:p w:rsidR="00CD073A" w:rsidRPr="0002426D" w:rsidRDefault="00CD073A" w:rsidP="00CD073A">
      <w:pPr>
        <w:pStyle w:val="a5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10.Использование специфического сленга, символики, гимна, девиза и т.п.</w:t>
      </w:r>
    </w:p>
    <w:p w:rsidR="00CD073A" w:rsidRPr="0002426D" w:rsidRDefault="00CD073A" w:rsidP="00CD073A">
      <w:pPr>
        <w:pStyle w:val="a5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lastRenderedPageBreak/>
        <w:t>11.Приписывание группе/течению романтизма, красоты, эстетичности; сопровождение негативного содержания позитивным фоном (например, видео убийства в сопровождении веселой шуточной мелодии).</w:t>
      </w:r>
    </w:p>
    <w:p w:rsidR="00CD073A" w:rsidRPr="0002426D" w:rsidRDefault="00CD073A" w:rsidP="00CD073A">
      <w:pPr>
        <w:pStyle w:val="a5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12.</w:t>
      </w:r>
      <w:r w:rsidRPr="0002426D">
        <w:rPr>
          <w:sz w:val="28"/>
          <w:szCs w:val="28"/>
        </w:rPr>
        <w:t xml:space="preserve"> </w:t>
      </w:r>
      <w:r w:rsidRPr="0002426D">
        <w:rPr>
          <w:rFonts w:ascii="Times New Roman" w:hAnsi="Times New Roman" w:cs="Times New Roman"/>
          <w:sz w:val="28"/>
          <w:szCs w:val="28"/>
        </w:rPr>
        <w:t>Предоставление возможности состоять в братстве или группе для избранных; возможность получить знаки отличия (имя/кличку/номер/виртуальный портрет и т.п.)</w:t>
      </w:r>
      <w:r w:rsidRPr="0002426D">
        <w:rPr>
          <w:rFonts w:ascii="Times New Roman" w:hAnsi="Times New Roman" w:cs="Times New Roman"/>
          <w:sz w:val="28"/>
          <w:szCs w:val="28"/>
        </w:rPr>
        <w:cr/>
      </w:r>
    </w:p>
    <w:p w:rsidR="00CD073A" w:rsidRPr="0002426D" w:rsidRDefault="00CD073A" w:rsidP="00CD073A">
      <w:pPr>
        <w:pStyle w:val="a5"/>
        <w:spacing w:after="0" w:line="340" w:lineRule="exac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26D">
        <w:rPr>
          <w:rFonts w:ascii="Times New Roman" w:hAnsi="Times New Roman" w:cs="Times New Roman"/>
          <w:i/>
          <w:sz w:val="28"/>
          <w:szCs w:val="28"/>
        </w:rPr>
        <w:t>Основные задачи профилактики деструктивных форм поведения и экстремизма в молодежной среде:</w:t>
      </w:r>
    </w:p>
    <w:p w:rsidR="00CD073A" w:rsidRPr="0002426D" w:rsidRDefault="00CD073A" w:rsidP="00CD073A">
      <w:pPr>
        <w:pStyle w:val="a5"/>
        <w:numPr>
          <w:ilvl w:val="0"/>
          <w:numId w:val="4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 xml:space="preserve">воспитание у учащихся духовно-нравственных установок соблюдения прав и обязанностей гражданина; </w:t>
      </w:r>
    </w:p>
    <w:p w:rsidR="00CD073A" w:rsidRPr="0002426D" w:rsidRDefault="00CD073A" w:rsidP="00CD073A">
      <w:pPr>
        <w:pStyle w:val="a5"/>
        <w:numPr>
          <w:ilvl w:val="0"/>
          <w:numId w:val="4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формирование норм социального поведения, основанных на соблюдении законов и нормативно-правовых конституционных актов по функционированию структур гражданского общества;</w:t>
      </w:r>
    </w:p>
    <w:p w:rsidR="00CD073A" w:rsidRPr="0002426D" w:rsidRDefault="00CD073A" w:rsidP="00CD073A">
      <w:pPr>
        <w:pStyle w:val="a5"/>
        <w:numPr>
          <w:ilvl w:val="0"/>
          <w:numId w:val="4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внедрение в молодежную среду практики норм толерантного поведения;</w:t>
      </w:r>
    </w:p>
    <w:p w:rsidR="00CD073A" w:rsidRPr="0002426D" w:rsidRDefault="00CD073A" w:rsidP="00CD073A">
      <w:pPr>
        <w:pStyle w:val="a5"/>
        <w:numPr>
          <w:ilvl w:val="0"/>
          <w:numId w:val="4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повышение роли семьи в формировании у подрастающего поколения норм толерантности, направленных на снижение социальной напряженности в обществе;</w:t>
      </w:r>
    </w:p>
    <w:p w:rsidR="00CD073A" w:rsidRPr="0002426D" w:rsidRDefault="00CD073A" w:rsidP="00CD073A">
      <w:pPr>
        <w:pStyle w:val="a5"/>
        <w:numPr>
          <w:ilvl w:val="0"/>
          <w:numId w:val="4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противодействие экстремизму через общественные организации, активное развитие форм молодежного самоуправления;</w:t>
      </w:r>
    </w:p>
    <w:p w:rsidR="00CD073A" w:rsidRPr="0002426D" w:rsidRDefault="00CD073A" w:rsidP="00CD073A">
      <w:pPr>
        <w:pStyle w:val="a5"/>
        <w:numPr>
          <w:ilvl w:val="0"/>
          <w:numId w:val="4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воспитание на аксиологическом уровне ценностных установок законопослушных граждан, знающих о неотвратимости наказания за осуществление экстремистской деятельности в обществе;</w:t>
      </w:r>
    </w:p>
    <w:p w:rsidR="00CD073A" w:rsidRPr="0002426D" w:rsidRDefault="00CD073A" w:rsidP="00CD073A">
      <w:pPr>
        <w:pStyle w:val="a5"/>
        <w:numPr>
          <w:ilvl w:val="0"/>
          <w:numId w:val="4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>отработка навыков безопасного поведения учащихся в момент угрозы террористического акта.</w:t>
      </w:r>
    </w:p>
    <w:p w:rsidR="00CD073A" w:rsidRPr="0002426D" w:rsidRDefault="00CD073A" w:rsidP="00CD073A">
      <w:pPr>
        <w:pStyle w:val="a5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sz w:val="28"/>
          <w:szCs w:val="28"/>
        </w:rPr>
        <w:t xml:space="preserve">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УВО</w:t>
      </w:r>
      <w:r w:rsidRPr="0002426D">
        <w:rPr>
          <w:rFonts w:ascii="Times New Roman" w:hAnsi="Times New Roman" w:cs="Times New Roman"/>
          <w:sz w:val="28"/>
          <w:szCs w:val="28"/>
        </w:rPr>
        <w:t xml:space="preserve"> в области профилактики деструктивных форм поведения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2426D">
        <w:rPr>
          <w:rFonts w:ascii="Times New Roman" w:hAnsi="Times New Roman" w:cs="Times New Roman"/>
          <w:sz w:val="28"/>
          <w:szCs w:val="28"/>
        </w:rPr>
        <w:t>молодежного экстремизма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26D">
        <w:rPr>
          <w:rFonts w:ascii="Times New Roman" w:hAnsi="Times New Roman" w:cs="Times New Roman"/>
          <w:sz w:val="28"/>
          <w:szCs w:val="28"/>
        </w:rPr>
        <w:t xml:space="preserve">должны включать: </w:t>
      </w:r>
    </w:p>
    <w:p w:rsidR="00CD073A" w:rsidRPr="0002426D" w:rsidRDefault="00CD073A" w:rsidP="00CD073A">
      <w:pPr>
        <w:pStyle w:val="a5"/>
        <w:numPr>
          <w:ilvl w:val="0"/>
          <w:numId w:val="2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26D">
        <w:rPr>
          <w:rFonts w:ascii="Times New Roman" w:hAnsi="Times New Roman" w:cs="Times New Roman"/>
          <w:i/>
          <w:sz w:val="28"/>
          <w:szCs w:val="28"/>
        </w:rPr>
        <w:t>Поддержку и укрепление духовно-нравственных ценностей; создание условий для свободного выражения мнений, поощрение сбалансированных позиций</w:t>
      </w:r>
      <w:r w:rsidRPr="0002426D">
        <w:rPr>
          <w:rFonts w:ascii="Times New Roman" w:hAnsi="Times New Roman" w:cs="Times New Roman"/>
          <w:sz w:val="28"/>
          <w:szCs w:val="28"/>
        </w:rPr>
        <w:t xml:space="preserve"> (составление кодекса практики по обеспечению свободы мнений; взаимодействие со студенческими общественными организациями по созданию и пропаганде возможностей для выражения и обсуждения студентами своих мнений; создание возможностей для участия студентов в жизни местного сообщества во взаимодействии со студенческим самоуправлением).</w:t>
      </w:r>
      <w:proofErr w:type="gramEnd"/>
    </w:p>
    <w:p w:rsidR="00CD073A" w:rsidRPr="0002426D" w:rsidRDefault="00CD073A" w:rsidP="00CD073A">
      <w:pPr>
        <w:pStyle w:val="a5"/>
        <w:numPr>
          <w:ilvl w:val="0"/>
          <w:numId w:val="2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i/>
          <w:sz w:val="28"/>
          <w:szCs w:val="28"/>
        </w:rPr>
        <w:t xml:space="preserve">Преодоление сегрегации различных групп студентов путем развития межрелигиозного и межкультурного диалога и активизации роли всех студентов, поддержка их расширенного взаимодействия с обществом </w:t>
      </w:r>
      <w:r w:rsidRPr="0002426D">
        <w:rPr>
          <w:rFonts w:ascii="Times New Roman" w:hAnsi="Times New Roman" w:cs="Times New Roman"/>
          <w:sz w:val="28"/>
          <w:szCs w:val="28"/>
        </w:rPr>
        <w:t xml:space="preserve">(обеспечение полного соблюдения положений законодательства о запрещении пропаганды религиозной и этнической вражды, дискриминации </w:t>
      </w:r>
      <w:r w:rsidRPr="0002426D">
        <w:rPr>
          <w:rFonts w:ascii="Times New Roman" w:hAnsi="Times New Roman" w:cs="Times New Roman"/>
          <w:sz w:val="28"/>
          <w:szCs w:val="28"/>
        </w:rPr>
        <w:lastRenderedPageBreak/>
        <w:t xml:space="preserve">по расовому и религиозному признаку; разработка и доведение </w:t>
      </w:r>
      <w:r>
        <w:rPr>
          <w:rFonts w:ascii="Times New Roman" w:hAnsi="Times New Roman" w:cs="Times New Roman"/>
          <w:sz w:val="28"/>
          <w:szCs w:val="28"/>
        </w:rPr>
        <w:t>до всеобщего сведения политики УВО</w:t>
      </w:r>
      <w:r w:rsidRPr="0002426D">
        <w:rPr>
          <w:rFonts w:ascii="Times New Roman" w:hAnsi="Times New Roman" w:cs="Times New Roman"/>
          <w:sz w:val="28"/>
          <w:szCs w:val="28"/>
        </w:rPr>
        <w:t xml:space="preserve"> по соблюдению баланса между интересами отдельных групп студентов и интересами учебного заведения в целом).</w:t>
      </w:r>
    </w:p>
    <w:p w:rsidR="00CD073A" w:rsidRPr="0002426D" w:rsidRDefault="00CD073A" w:rsidP="00CD073A">
      <w:pPr>
        <w:pStyle w:val="a5"/>
        <w:numPr>
          <w:ilvl w:val="0"/>
          <w:numId w:val="2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i/>
          <w:sz w:val="28"/>
          <w:szCs w:val="28"/>
        </w:rPr>
        <w:t>Обеспечение безопасности студентов, исключение случаев насилия, ненадлежащего обращения, запугивания</w:t>
      </w:r>
      <w:r w:rsidRPr="0002426D">
        <w:rPr>
          <w:rFonts w:ascii="Times New Roman" w:hAnsi="Times New Roman" w:cs="Times New Roman"/>
          <w:sz w:val="28"/>
          <w:szCs w:val="28"/>
        </w:rPr>
        <w:t xml:space="preserve"> (наличие четких процедур обращения с жалобами и сигналами о возможных случаях дискриминации, насилия, запугивания; размещение информации о том, куда можно обратиться за помощью в подобных случаях; реализация политики «нулевой терпимости» к проявлениям насилия, возбуждению национальной, религиозной розни).</w:t>
      </w:r>
    </w:p>
    <w:p w:rsidR="00CD073A" w:rsidRPr="0002426D" w:rsidRDefault="00CD073A" w:rsidP="00CD073A">
      <w:pPr>
        <w:pStyle w:val="a5"/>
        <w:numPr>
          <w:ilvl w:val="0"/>
          <w:numId w:val="2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i/>
          <w:sz w:val="28"/>
          <w:szCs w:val="28"/>
        </w:rPr>
        <w:t>Работу со студентами, подвергающимися наибольшему риску, создание условий для надлежащего консультирования, оказание социально-психологической помощи</w:t>
      </w:r>
      <w:r w:rsidRPr="0002426D">
        <w:rPr>
          <w:rFonts w:ascii="Times New Roman" w:hAnsi="Times New Roman" w:cs="Times New Roman"/>
          <w:sz w:val="28"/>
          <w:szCs w:val="28"/>
        </w:rPr>
        <w:t xml:space="preserve"> (взаимодействие со священнослужителями для профилактики религиозно-мотивированного экстремизма; развитие навыков критического мышления, научной доказательности при составлении выступлений, написании письменных работ).</w:t>
      </w:r>
    </w:p>
    <w:p w:rsidR="00CD073A" w:rsidRPr="0002426D" w:rsidRDefault="00CD073A" w:rsidP="00CD073A">
      <w:pPr>
        <w:pStyle w:val="a5"/>
        <w:numPr>
          <w:ilvl w:val="0"/>
          <w:numId w:val="2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i/>
          <w:sz w:val="28"/>
          <w:szCs w:val="28"/>
        </w:rPr>
        <w:t>Обеспечение осведомленности персонала и студентов об отведенных им ролях в работе по предотвращению случаев насильственного экстремизма</w:t>
      </w:r>
      <w:r w:rsidRPr="0002426D">
        <w:rPr>
          <w:rFonts w:ascii="Times New Roman" w:hAnsi="Times New Roman" w:cs="Times New Roman"/>
          <w:sz w:val="28"/>
          <w:szCs w:val="28"/>
        </w:rPr>
        <w:t xml:space="preserve"> (исключение просмотра, распространения экстремистских материалов, литературы в помещениях </w:t>
      </w:r>
      <w:r>
        <w:rPr>
          <w:rFonts w:ascii="Times New Roman" w:hAnsi="Times New Roman" w:cs="Times New Roman"/>
          <w:sz w:val="28"/>
          <w:szCs w:val="28"/>
        </w:rPr>
        <w:t>УВО</w:t>
      </w:r>
      <w:r w:rsidRPr="0002426D">
        <w:rPr>
          <w:rFonts w:ascii="Times New Roman" w:hAnsi="Times New Roman" w:cs="Times New Roman"/>
          <w:sz w:val="28"/>
          <w:szCs w:val="28"/>
        </w:rPr>
        <w:t xml:space="preserve">; создание и поддержание списка внешних выступающих, пропагандирующих экстремистские идеи для исключения их выступлений перед студентами; разработка четких правил использования </w:t>
      </w:r>
      <w:r>
        <w:rPr>
          <w:rFonts w:ascii="Times New Roman" w:hAnsi="Times New Roman" w:cs="Times New Roman"/>
          <w:sz w:val="28"/>
          <w:szCs w:val="28"/>
        </w:rPr>
        <w:t>учебных аудиторий</w:t>
      </w:r>
      <w:r w:rsidRPr="0002426D">
        <w:rPr>
          <w:rFonts w:ascii="Times New Roman" w:hAnsi="Times New Roman" w:cs="Times New Roman"/>
          <w:sz w:val="28"/>
          <w:szCs w:val="28"/>
        </w:rPr>
        <w:t>, Интернета, библиотеки</w:t>
      </w:r>
      <w:r>
        <w:rPr>
          <w:rFonts w:ascii="Times New Roman" w:hAnsi="Times New Roman" w:cs="Times New Roman"/>
          <w:sz w:val="28"/>
          <w:szCs w:val="28"/>
        </w:rPr>
        <w:t xml:space="preserve"> УВО</w:t>
      </w:r>
      <w:r w:rsidRPr="0002426D">
        <w:rPr>
          <w:rFonts w:ascii="Times New Roman" w:hAnsi="Times New Roman" w:cs="Times New Roman"/>
          <w:sz w:val="28"/>
          <w:szCs w:val="28"/>
        </w:rPr>
        <w:t>; обеспечение возможности перевода иноязычных материалов для оценки их соответствия антитеррористическому законодательству).</w:t>
      </w:r>
    </w:p>
    <w:p w:rsidR="00CD073A" w:rsidRPr="0002426D" w:rsidRDefault="00CD073A" w:rsidP="00CD073A">
      <w:pPr>
        <w:pStyle w:val="a5"/>
        <w:numPr>
          <w:ilvl w:val="0"/>
          <w:numId w:val="2"/>
        </w:numPr>
        <w:spacing w:after="0"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6D">
        <w:rPr>
          <w:rFonts w:ascii="Times New Roman" w:hAnsi="Times New Roman" w:cs="Times New Roman"/>
          <w:i/>
          <w:sz w:val="28"/>
          <w:szCs w:val="28"/>
        </w:rPr>
        <w:t xml:space="preserve">Обеспечение внимания со стороны кураторов студенческих групп, родителей, профессорско-преподавательского состава УВО, воспитателей общежитий, педагогов-организаторов, лидеров общественных молодежных организаций </w:t>
      </w: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02426D">
        <w:rPr>
          <w:rFonts w:ascii="Times New Roman" w:hAnsi="Times New Roman" w:cs="Times New Roman"/>
          <w:i/>
          <w:sz w:val="28"/>
          <w:szCs w:val="28"/>
        </w:rPr>
        <w:t>информационно-объяснительн</w:t>
      </w:r>
      <w:r>
        <w:rPr>
          <w:rFonts w:ascii="Times New Roman" w:hAnsi="Times New Roman" w:cs="Times New Roman"/>
          <w:i/>
          <w:sz w:val="28"/>
          <w:szCs w:val="28"/>
        </w:rPr>
        <w:t>ую</w:t>
      </w:r>
      <w:r w:rsidRPr="0002426D">
        <w:rPr>
          <w:rFonts w:ascii="Times New Roman" w:hAnsi="Times New Roman" w:cs="Times New Roman"/>
          <w:i/>
          <w:sz w:val="28"/>
          <w:szCs w:val="28"/>
        </w:rPr>
        <w:t xml:space="preserve"> и разъяснительн</w:t>
      </w:r>
      <w:r>
        <w:rPr>
          <w:rFonts w:ascii="Times New Roman" w:hAnsi="Times New Roman" w:cs="Times New Roman"/>
          <w:i/>
          <w:sz w:val="28"/>
          <w:szCs w:val="28"/>
        </w:rPr>
        <w:t>ую</w:t>
      </w:r>
      <w:r w:rsidRPr="000242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работу</w:t>
      </w:r>
      <w:r w:rsidRPr="0002426D">
        <w:rPr>
          <w:rFonts w:ascii="Times New Roman" w:hAnsi="Times New Roman" w:cs="Times New Roman"/>
          <w:i/>
          <w:sz w:val="28"/>
          <w:szCs w:val="28"/>
        </w:rPr>
        <w:t xml:space="preserve"> среди молодежи о специфике распространения деструктивных форм поведения </w:t>
      </w:r>
      <w:proofErr w:type="gramStart"/>
      <w:r w:rsidRPr="0002426D">
        <w:rPr>
          <w:rFonts w:ascii="Times New Roman" w:hAnsi="Times New Roman" w:cs="Times New Roman"/>
          <w:i/>
          <w:sz w:val="28"/>
          <w:szCs w:val="28"/>
        </w:rPr>
        <w:t>через</w:t>
      </w:r>
      <w:proofErr w:type="gramEnd"/>
      <w:r w:rsidRPr="0002426D">
        <w:rPr>
          <w:rFonts w:ascii="Times New Roman" w:hAnsi="Times New Roman" w:cs="Times New Roman"/>
          <w:i/>
          <w:sz w:val="28"/>
          <w:szCs w:val="28"/>
        </w:rPr>
        <w:t xml:space="preserve"> социальные медиа</w:t>
      </w:r>
      <w:r w:rsidRPr="0002426D">
        <w:rPr>
          <w:rFonts w:ascii="Times New Roman" w:hAnsi="Times New Roman" w:cs="Times New Roman"/>
          <w:sz w:val="28"/>
          <w:szCs w:val="28"/>
        </w:rPr>
        <w:t>. Необходимо знать, что социальные сети – не только место коммуникации, но и поле распространения деструктивной информации.</w:t>
      </w:r>
    </w:p>
    <w:p w:rsidR="00CD073A" w:rsidRDefault="00CD073A" w:rsidP="00CD0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0088" w:rsidRDefault="00750088"/>
    <w:sectPr w:rsidR="0075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FA9"/>
    <w:multiLevelType w:val="hybridMultilevel"/>
    <w:tmpl w:val="497A50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2F7532"/>
    <w:multiLevelType w:val="hybridMultilevel"/>
    <w:tmpl w:val="9DB0F5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585FAB"/>
    <w:multiLevelType w:val="hybridMultilevel"/>
    <w:tmpl w:val="F670AE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091799"/>
    <w:multiLevelType w:val="hybridMultilevel"/>
    <w:tmpl w:val="D98A05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886D92"/>
    <w:multiLevelType w:val="hybridMultilevel"/>
    <w:tmpl w:val="76A62380"/>
    <w:lvl w:ilvl="0" w:tplc="0419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>
    <w:nsid w:val="58FD2EEC"/>
    <w:multiLevelType w:val="hybridMultilevel"/>
    <w:tmpl w:val="7E88C8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2F"/>
    <w:rsid w:val="00750088"/>
    <w:rsid w:val="00CD073A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073A"/>
    <w:pPr>
      <w:spacing w:after="0" w:line="240" w:lineRule="auto"/>
      <w:ind w:left="720"/>
      <w:contextualSpacing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a4">
    <w:name w:val="Абзац списка Знак"/>
    <w:link w:val="a3"/>
    <w:uiPriority w:val="34"/>
    <w:locked/>
    <w:rsid w:val="00CD073A"/>
    <w:rPr>
      <w:rFonts w:ascii="Times New Roman" w:hAnsi="Times New Roman"/>
      <w:color w:val="000000" w:themeColor="text1"/>
      <w:sz w:val="28"/>
    </w:rPr>
  </w:style>
  <w:style w:type="paragraph" w:styleId="a5">
    <w:name w:val="Body Text Indent"/>
    <w:basedOn w:val="a"/>
    <w:link w:val="a6"/>
    <w:uiPriority w:val="99"/>
    <w:unhideWhenUsed/>
    <w:rsid w:val="00CD073A"/>
    <w:pPr>
      <w:widowControl w:val="0"/>
      <w:spacing w:after="120" w:line="240" w:lineRule="auto"/>
      <w:ind w:left="283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D073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073A"/>
    <w:pPr>
      <w:spacing w:after="0" w:line="240" w:lineRule="auto"/>
      <w:ind w:left="720"/>
      <w:contextualSpacing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a4">
    <w:name w:val="Абзац списка Знак"/>
    <w:link w:val="a3"/>
    <w:uiPriority w:val="34"/>
    <w:locked/>
    <w:rsid w:val="00CD073A"/>
    <w:rPr>
      <w:rFonts w:ascii="Times New Roman" w:hAnsi="Times New Roman"/>
      <w:color w:val="000000" w:themeColor="text1"/>
      <w:sz w:val="28"/>
    </w:rPr>
  </w:style>
  <w:style w:type="paragraph" w:styleId="a5">
    <w:name w:val="Body Text Indent"/>
    <w:basedOn w:val="a"/>
    <w:link w:val="a6"/>
    <w:uiPriority w:val="99"/>
    <w:unhideWhenUsed/>
    <w:rsid w:val="00CD073A"/>
    <w:pPr>
      <w:widowControl w:val="0"/>
      <w:spacing w:after="120" w:line="240" w:lineRule="auto"/>
      <w:ind w:left="283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D073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1956</Words>
  <Characters>11153</Characters>
  <Application>Microsoft Office Word</Application>
  <DocSecurity>0</DocSecurity>
  <Lines>92</Lines>
  <Paragraphs>26</Paragraphs>
  <ScaleCrop>false</ScaleCrop>
  <Company/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2</cp:revision>
  <dcterms:created xsi:type="dcterms:W3CDTF">2023-04-03T11:25:00Z</dcterms:created>
  <dcterms:modified xsi:type="dcterms:W3CDTF">2023-04-03T11:29:00Z</dcterms:modified>
</cp:coreProperties>
</file>