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EC5895" w:rsidTr="00F35513">
        <w:tc>
          <w:tcPr>
            <w:tcW w:w="10207" w:type="dxa"/>
            <w:shd w:val="clear" w:color="auto" w:fill="EAF1DD" w:themeFill="accent3" w:themeFillTint="33"/>
          </w:tcPr>
          <w:p w:rsidR="00EC5895" w:rsidRPr="00F35513" w:rsidRDefault="00F35513" w:rsidP="00EC5895">
            <w:pPr>
              <w:ind w:left="-959" w:firstLine="959"/>
              <w:jc w:val="right"/>
              <w:outlineLvl w:val="2"/>
              <w:rPr>
                <w:rFonts w:ascii="Bookman Old Style" w:eastAsia="Times New Roman" w:hAnsi="Bookman Old Style" w:cs="Times New Roman"/>
                <w:b/>
                <w:bCs/>
                <w:i/>
                <w:sz w:val="36"/>
                <w:szCs w:val="36"/>
                <w:lang w:eastAsia="ru-RU"/>
              </w:rPr>
            </w:pPr>
            <w:r w:rsidRPr="00F35513">
              <w:rPr>
                <w:rFonts w:ascii="Bookman Old Style" w:hAnsi="Bookman Old Style"/>
                <w:b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E8C64D1" wp14:editId="3B046311">
                  <wp:simplePos x="0" y="0"/>
                  <wp:positionH relativeFrom="column">
                    <wp:posOffset>-247895</wp:posOffset>
                  </wp:positionH>
                  <wp:positionV relativeFrom="paragraph">
                    <wp:posOffset>-538578</wp:posOffset>
                  </wp:positionV>
                  <wp:extent cx="1165860" cy="1421765"/>
                  <wp:effectExtent l="0" t="0" r="0" b="0"/>
                  <wp:wrapNone/>
                  <wp:docPr id="4" name="Рисунок 4" descr="C:\Users\Hor_N\Desktop\Картинки\logoti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or_N\Desktop\Картинки\logoti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42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CB476C" w:rsidRPr="00F35513">
              <w:rPr>
                <w:rFonts w:ascii="Bookman Old Style" w:eastAsia="Times New Roman" w:hAnsi="Bookman Old Style" w:cs="Times New Roman"/>
                <w:b/>
                <w:bCs/>
                <w:i/>
                <w:sz w:val="36"/>
                <w:szCs w:val="36"/>
                <w:lang w:eastAsia="ru-RU"/>
              </w:rPr>
              <w:t>Пол</w:t>
            </w:r>
            <w:r w:rsidR="00EC5895" w:rsidRPr="00F35513">
              <w:rPr>
                <w:rFonts w:ascii="Bookman Old Style" w:eastAsia="Times New Roman" w:hAnsi="Bookman Old Style" w:cs="Times New Roman"/>
                <w:b/>
                <w:bCs/>
                <w:i/>
                <w:sz w:val="36"/>
                <w:szCs w:val="36"/>
                <w:lang w:eastAsia="ru-RU"/>
              </w:rPr>
              <w:t>есский</w:t>
            </w:r>
            <w:proofErr w:type="spellEnd"/>
            <w:r w:rsidR="00EC5895" w:rsidRPr="00F35513">
              <w:rPr>
                <w:rFonts w:ascii="Bookman Old Style" w:eastAsia="Times New Roman" w:hAnsi="Bookman Old Style" w:cs="Times New Roman"/>
                <w:b/>
                <w:bCs/>
                <w:i/>
                <w:sz w:val="36"/>
                <w:szCs w:val="36"/>
                <w:lang w:eastAsia="ru-RU"/>
              </w:rPr>
              <w:t xml:space="preserve"> государственный </w:t>
            </w:r>
            <w:r w:rsidR="00624741" w:rsidRPr="00F35513">
              <w:rPr>
                <w:rFonts w:ascii="Bookman Old Style" w:eastAsia="Times New Roman" w:hAnsi="Bookman Old Style" w:cs="Times New Roman"/>
                <w:b/>
                <w:bCs/>
                <w:i/>
                <w:sz w:val="36"/>
                <w:szCs w:val="36"/>
                <w:lang w:eastAsia="ru-RU"/>
              </w:rPr>
              <w:t>у</w:t>
            </w:r>
            <w:r w:rsidR="00EC5895" w:rsidRPr="00F35513">
              <w:rPr>
                <w:rFonts w:ascii="Bookman Old Style" w:eastAsia="Times New Roman" w:hAnsi="Bookman Old Style" w:cs="Times New Roman"/>
                <w:b/>
                <w:bCs/>
                <w:i/>
                <w:sz w:val="36"/>
                <w:szCs w:val="36"/>
                <w:lang w:eastAsia="ru-RU"/>
              </w:rPr>
              <w:t>ниверситет</w:t>
            </w:r>
          </w:p>
          <w:p w:rsidR="00F35513" w:rsidRPr="006A4D88" w:rsidRDefault="00F35513" w:rsidP="00EC5895">
            <w:pPr>
              <w:jc w:val="right"/>
              <w:outlineLvl w:val="2"/>
              <w:rPr>
                <w:rFonts w:ascii="Bookman Old Style" w:eastAsia="Times New Roman" w:hAnsi="Bookman Old Style" w:cs="Times New Roman"/>
                <w:b/>
                <w:bCs/>
                <w:i/>
                <w:sz w:val="36"/>
                <w:szCs w:val="36"/>
                <w:lang w:eastAsia="ru-RU"/>
              </w:rPr>
            </w:pPr>
          </w:p>
          <w:p w:rsidR="00EC5895" w:rsidRPr="00F35513" w:rsidRDefault="00EC5895" w:rsidP="00EC5895">
            <w:pPr>
              <w:jc w:val="right"/>
              <w:outlineLvl w:val="2"/>
              <w:rPr>
                <w:rFonts w:ascii="Bookman Old Style" w:eastAsia="Times New Roman" w:hAnsi="Bookman Old Style" w:cs="Times New Roman"/>
                <w:b/>
                <w:bCs/>
                <w:i/>
                <w:sz w:val="36"/>
                <w:szCs w:val="36"/>
                <w:lang w:eastAsia="ru-RU"/>
              </w:rPr>
            </w:pPr>
            <w:r w:rsidRPr="00F35513">
              <w:rPr>
                <w:rFonts w:ascii="Bookman Old Style" w:eastAsia="Times New Roman" w:hAnsi="Bookman Old Style" w:cs="Times New Roman"/>
                <w:b/>
                <w:bCs/>
                <w:i/>
                <w:sz w:val="36"/>
                <w:szCs w:val="36"/>
                <w:lang w:eastAsia="ru-RU"/>
              </w:rPr>
              <w:t>БИБЛИОТЕКА</w:t>
            </w:r>
          </w:p>
          <w:p w:rsidR="00EC5895" w:rsidRPr="00FF2427" w:rsidRDefault="00EC5895" w:rsidP="00EC5895">
            <w:pPr>
              <w:jc w:val="right"/>
              <w:rPr>
                <w:rFonts w:ascii="Arial Black" w:hAnsi="Arial Black"/>
              </w:rPr>
            </w:pPr>
            <w:r w:rsidRPr="00F35513">
              <w:rPr>
                <w:rFonts w:ascii="Bookman Old Style" w:eastAsia="Times New Roman" w:hAnsi="Bookman Old Style" w:cs="Times New Roman"/>
                <w:b/>
                <w:i/>
                <w:sz w:val="36"/>
                <w:szCs w:val="36"/>
                <w:lang w:eastAsia="ru-RU"/>
              </w:rPr>
              <w:t>Информационно-библиографический отдел</w:t>
            </w:r>
          </w:p>
        </w:tc>
      </w:tr>
      <w:tr w:rsidR="00FF2427" w:rsidTr="00C81137">
        <w:trPr>
          <w:trHeight w:val="874"/>
        </w:trPr>
        <w:tc>
          <w:tcPr>
            <w:tcW w:w="10207" w:type="dxa"/>
          </w:tcPr>
          <w:p w:rsidR="00FF2427" w:rsidRPr="00657051" w:rsidRDefault="00FF2427" w:rsidP="00EC5895">
            <w:pPr>
              <w:ind w:left="-959" w:firstLine="959"/>
              <w:jc w:val="right"/>
              <w:outlineLvl w:val="2"/>
              <w:rPr>
                <w:rFonts w:ascii="Arial Black" w:eastAsia="Times New Roman" w:hAnsi="Arial Black" w:cs="Times New Roman"/>
                <w:bCs/>
                <w:i/>
                <w:sz w:val="20"/>
                <w:szCs w:val="20"/>
                <w:lang w:eastAsia="ru-RU"/>
              </w:rPr>
            </w:pPr>
          </w:p>
          <w:p w:rsidR="006A4D88" w:rsidRPr="00657051" w:rsidRDefault="006A4D88" w:rsidP="00EC5895">
            <w:pPr>
              <w:ind w:left="-959" w:firstLine="959"/>
              <w:jc w:val="right"/>
              <w:outlineLvl w:val="2"/>
              <w:rPr>
                <w:rFonts w:ascii="Arial Black" w:eastAsia="Times New Roman" w:hAnsi="Arial Black" w:cs="Times New Roman"/>
                <w:bCs/>
                <w:i/>
                <w:sz w:val="20"/>
                <w:szCs w:val="20"/>
                <w:lang w:eastAsia="ru-RU"/>
              </w:rPr>
            </w:pPr>
          </w:p>
          <w:p w:rsidR="006A4D88" w:rsidRPr="00657051" w:rsidRDefault="006A4D88" w:rsidP="00EC5895">
            <w:pPr>
              <w:ind w:left="-959" w:firstLine="959"/>
              <w:jc w:val="right"/>
              <w:outlineLvl w:val="2"/>
              <w:rPr>
                <w:rFonts w:ascii="Arial Black" w:eastAsia="Times New Roman" w:hAnsi="Arial Black" w:cs="Times New Roman"/>
                <w:bCs/>
                <w:i/>
                <w:sz w:val="20"/>
                <w:szCs w:val="20"/>
                <w:lang w:eastAsia="ru-RU"/>
              </w:rPr>
            </w:pPr>
          </w:p>
          <w:p w:rsidR="006A4D88" w:rsidRPr="00657051" w:rsidRDefault="006A4D88" w:rsidP="00EC5895">
            <w:pPr>
              <w:ind w:left="-959" w:firstLine="959"/>
              <w:jc w:val="right"/>
              <w:outlineLvl w:val="2"/>
              <w:rPr>
                <w:rFonts w:ascii="Arial Black" w:eastAsia="Times New Roman" w:hAnsi="Arial Black" w:cs="Times New Roman"/>
                <w:bCs/>
                <w:i/>
                <w:sz w:val="20"/>
                <w:szCs w:val="20"/>
                <w:lang w:eastAsia="ru-RU"/>
              </w:rPr>
            </w:pPr>
          </w:p>
          <w:p w:rsidR="006A4D88" w:rsidRPr="00657051" w:rsidRDefault="006A4D88" w:rsidP="00EC5895">
            <w:pPr>
              <w:ind w:left="-959" w:firstLine="959"/>
              <w:jc w:val="right"/>
              <w:outlineLvl w:val="2"/>
              <w:rPr>
                <w:rFonts w:ascii="Arial Black" w:eastAsia="Times New Roman" w:hAnsi="Arial Black" w:cs="Times New Roman"/>
                <w:bCs/>
                <w:i/>
                <w:sz w:val="20"/>
                <w:szCs w:val="20"/>
                <w:lang w:eastAsia="ru-RU"/>
              </w:rPr>
            </w:pPr>
          </w:p>
          <w:p w:rsidR="006A4D88" w:rsidRPr="00657051" w:rsidRDefault="006A4D88" w:rsidP="00EC5895">
            <w:pPr>
              <w:ind w:left="-959" w:firstLine="959"/>
              <w:jc w:val="right"/>
              <w:outlineLvl w:val="2"/>
              <w:rPr>
                <w:rFonts w:ascii="Arial Black" w:eastAsia="Times New Roman" w:hAnsi="Arial Black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0795F" w:rsidTr="00C81137">
        <w:trPr>
          <w:cantSplit/>
          <w:trHeight w:val="10358"/>
        </w:trPr>
        <w:tc>
          <w:tcPr>
            <w:tcW w:w="10207" w:type="dxa"/>
            <w:shd w:val="clear" w:color="auto" w:fill="EAF1DD" w:themeFill="accent3" w:themeFillTint="33"/>
            <w:vAlign w:val="center"/>
          </w:tcPr>
          <w:p w:rsidR="0020795F" w:rsidRPr="00657051" w:rsidRDefault="0020795F">
            <w:pPr>
              <w:rPr>
                <w:rFonts w:ascii="Arial Black" w:hAnsi="Arial Black"/>
              </w:rPr>
            </w:pPr>
          </w:p>
          <w:p w:rsidR="006A4D88" w:rsidRPr="00657051" w:rsidRDefault="006A4D88">
            <w:pPr>
              <w:rPr>
                <w:rFonts w:ascii="Arial Black" w:hAnsi="Arial Black"/>
              </w:rPr>
            </w:pPr>
          </w:p>
          <w:p w:rsidR="006A4D88" w:rsidRPr="00657051" w:rsidRDefault="006A4D88">
            <w:pPr>
              <w:rPr>
                <w:rFonts w:ascii="Arial Black" w:hAnsi="Arial Black"/>
              </w:rPr>
            </w:pPr>
          </w:p>
          <w:p w:rsidR="0020795F" w:rsidRPr="009E3B2E" w:rsidRDefault="0020795F" w:rsidP="00EC5895">
            <w:pPr>
              <w:jc w:val="center"/>
              <w:outlineLvl w:val="2"/>
              <w:rPr>
                <w:rFonts w:ascii="Bookman Old Style" w:eastAsia="Times New Roman" w:hAnsi="Bookman Old Style" w:cs="Times New Roman"/>
                <w:b/>
                <w:bCs/>
                <w:sz w:val="110"/>
                <w:szCs w:val="110"/>
                <w:lang w:eastAsia="ru-RU"/>
              </w:rPr>
            </w:pPr>
            <w:r w:rsidRPr="009E3B2E">
              <w:rPr>
                <w:rFonts w:ascii="Bookman Old Style" w:eastAsia="Times New Roman" w:hAnsi="Bookman Old Style" w:cs="Times New Roman"/>
                <w:b/>
                <w:bCs/>
                <w:sz w:val="110"/>
                <w:szCs w:val="110"/>
                <w:lang w:eastAsia="ru-RU"/>
              </w:rPr>
              <w:t>БЮЛЛЕТЕНЬ</w:t>
            </w:r>
          </w:p>
          <w:p w:rsidR="0020795F" w:rsidRPr="009E3B2E" w:rsidRDefault="0020795F" w:rsidP="00EC5895">
            <w:pPr>
              <w:jc w:val="center"/>
              <w:outlineLvl w:val="2"/>
              <w:rPr>
                <w:rFonts w:ascii="Bookman Old Style" w:eastAsia="Times New Roman" w:hAnsi="Bookman Old Style" w:cs="Times New Roman"/>
                <w:b/>
                <w:bCs/>
                <w:sz w:val="110"/>
                <w:szCs w:val="110"/>
                <w:lang w:eastAsia="ru-RU"/>
              </w:rPr>
            </w:pPr>
            <w:bookmarkStart w:id="0" w:name="_НОВЫХ_ПОСТУПЛЕНИЙ"/>
            <w:bookmarkEnd w:id="0"/>
            <w:r w:rsidRPr="009E3B2E">
              <w:rPr>
                <w:rFonts w:ascii="Bookman Old Style" w:eastAsia="Times New Roman" w:hAnsi="Bookman Old Style" w:cs="Times New Roman"/>
                <w:b/>
                <w:bCs/>
                <w:sz w:val="110"/>
                <w:szCs w:val="110"/>
                <w:lang w:eastAsia="ru-RU"/>
              </w:rPr>
              <w:t xml:space="preserve">НОВЫХ </w:t>
            </w:r>
          </w:p>
          <w:p w:rsidR="0020795F" w:rsidRPr="009E3B2E" w:rsidRDefault="0020795F" w:rsidP="00EC5895">
            <w:pPr>
              <w:jc w:val="center"/>
              <w:outlineLvl w:val="2"/>
              <w:rPr>
                <w:rFonts w:ascii="Bookman Old Style" w:eastAsia="Times New Roman" w:hAnsi="Bookman Old Style" w:cs="Times New Roman"/>
                <w:b/>
                <w:bCs/>
                <w:sz w:val="110"/>
                <w:szCs w:val="110"/>
                <w:lang w:eastAsia="ru-RU"/>
              </w:rPr>
            </w:pPr>
            <w:r w:rsidRPr="009E3B2E">
              <w:rPr>
                <w:rFonts w:ascii="Bookman Old Style" w:eastAsia="Times New Roman" w:hAnsi="Bookman Old Style" w:cs="Times New Roman"/>
                <w:b/>
                <w:bCs/>
                <w:sz w:val="110"/>
                <w:szCs w:val="110"/>
                <w:lang w:eastAsia="ru-RU"/>
              </w:rPr>
              <w:t>ПОСТУПЛЕНИЙ</w:t>
            </w:r>
          </w:p>
          <w:p w:rsidR="0020795F" w:rsidRPr="009E3B2E" w:rsidRDefault="0020795F" w:rsidP="0020795F">
            <w:pPr>
              <w:jc w:val="center"/>
              <w:outlineLvl w:val="2"/>
              <w:rPr>
                <w:rFonts w:ascii="Bookman Old Style" w:hAnsi="Bookman Old Style"/>
                <w:sz w:val="110"/>
                <w:szCs w:val="110"/>
              </w:rPr>
            </w:pPr>
          </w:p>
          <w:p w:rsidR="006A4D88" w:rsidRDefault="006A4D88" w:rsidP="0020795F">
            <w:pPr>
              <w:jc w:val="center"/>
              <w:outlineLvl w:val="2"/>
              <w:rPr>
                <w:rFonts w:ascii="Bookman Old Style" w:hAnsi="Bookman Old Style" w:cs="Times New Roman"/>
                <w:b/>
                <w:sz w:val="70"/>
                <w:szCs w:val="70"/>
                <w:lang w:val="en-US"/>
              </w:rPr>
            </w:pPr>
          </w:p>
          <w:p w:rsidR="0020795F" w:rsidRPr="006A4D88" w:rsidRDefault="00795681" w:rsidP="0020795F">
            <w:pPr>
              <w:jc w:val="center"/>
              <w:outlineLvl w:val="2"/>
              <w:rPr>
                <w:rFonts w:ascii="Bookman Old Style" w:eastAsia="Times New Roman" w:hAnsi="Bookman Old Style" w:cs="Times New Roman"/>
                <w:b/>
                <w:bCs/>
                <w:sz w:val="70"/>
                <w:szCs w:val="70"/>
                <w:lang w:eastAsia="ru-RU"/>
              </w:rPr>
            </w:pPr>
            <w:r>
              <w:rPr>
                <w:rFonts w:ascii="Bookman Old Style" w:hAnsi="Bookman Old Style" w:cs="Times New Roman"/>
                <w:b/>
                <w:sz w:val="70"/>
                <w:szCs w:val="70"/>
              </w:rPr>
              <w:t>ДЕКАБРЬ</w:t>
            </w:r>
            <w:r w:rsidR="0020795F" w:rsidRPr="006A4D88">
              <w:rPr>
                <w:rFonts w:ascii="Bookman Old Style" w:hAnsi="Bookman Old Style"/>
                <w:b/>
                <w:sz w:val="70"/>
                <w:szCs w:val="70"/>
              </w:rPr>
              <w:t xml:space="preserve"> 2018</w:t>
            </w:r>
          </w:p>
          <w:p w:rsidR="0020795F" w:rsidRPr="00FF2427" w:rsidRDefault="00F35513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1FD2BD8F" wp14:editId="72BEE4B9">
                  <wp:simplePos x="0" y="0"/>
                  <wp:positionH relativeFrom="column">
                    <wp:posOffset>1239520</wp:posOffset>
                  </wp:positionH>
                  <wp:positionV relativeFrom="paragraph">
                    <wp:posOffset>680085</wp:posOffset>
                  </wp:positionV>
                  <wp:extent cx="3830320" cy="1405255"/>
                  <wp:effectExtent l="0" t="0" r="0" b="4445"/>
                  <wp:wrapNone/>
                  <wp:docPr id="3" name="Рисунок 3" descr="C:\Users\Hor_N\Desktop\888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or_N\Desktop\888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0320" cy="140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0795F" w:rsidRPr="005015E0" w:rsidRDefault="0020795F" w:rsidP="008F6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5761" w:rsidRPr="00EA643E" w:rsidRDefault="00015761" w:rsidP="008F62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A643E">
        <w:rPr>
          <w:rFonts w:ascii="Times New Roman" w:hAnsi="Times New Roman" w:cs="Times New Roman"/>
          <w:sz w:val="32"/>
          <w:szCs w:val="32"/>
        </w:rPr>
        <w:lastRenderedPageBreak/>
        <w:t>Информационный бюллетень новых поступлений</w:t>
      </w:r>
      <w:r w:rsidR="008F62F7" w:rsidRPr="00EA643E">
        <w:rPr>
          <w:rFonts w:ascii="Times New Roman" w:hAnsi="Times New Roman" w:cs="Times New Roman"/>
          <w:sz w:val="32"/>
          <w:szCs w:val="32"/>
        </w:rPr>
        <w:t xml:space="preserve"> </w:t>
      </w:r>
      <w:r w:rsidRPr="00EA643E">
        <w:rPr>
          <w:rFonts w:ascii="Times New Roman" w:hAnsi="Times New Roman" w:cs="Times New Roman"/>
          <w:sz w:val="32"/>
          <w:szCs w:val="32"/>
        </w:rPr>
        <w:t xml:space="preserve">содержит информацию о новых </w:t>
      </w:r>
      <w:r w:rsidR="00EB628A" w:rsidRPr="00EA643E">
        <w:rPr>
          <w:rFonts w:ascii="Times New Roman" w:hAnsi="Times New Roman" w:cs="Times New Roman"/>
          <w:sz w:val="32"/>
          <w:szCs w:val="32"/>
        </w:rPr>
        <w:t>документах,</w:t>
      </w:r>
      <w:r w:rsidRPr="00EA643E">
        <w:rPr>
          <w:rFonts w:ascii="Times New Roman" w:hAnsi="Times New Roman" w:cs="Times New Roman"/>
          <w:sz w:val="32"/>
          <w:szCs w:val="32"/>
        </w:rPr>
        <w:t xml:space="preserve"> поступивших </w:t>
      </w:r>
      <w:r w:rsidR="008F62F7" w:rsidRPr="00EA643E">
        <w:rPr>
          <w:rFonts w:ascii="Times New Roman" w:hAnsi="Times New Roman" w:cs="Times New Roman"/>
          <w:sz w:val="32"/>
          <w:szCs w:val="32"/>
        </w:rPr>
        <w:t xml:space="preserve">в фонд библиотеки Полесского государственного университета </w:t>
      </w:r>
      <w:r w:rsidRPr="00EA643E">
        <w:rPr>
          <w:rFonts w:ascii="Times New Roman" w:hAnsi="Times New Roman" w:cs="Times New Roman"/>
          <w:sz w:val="32"/>
          <w:szCs w:val="32"/>
        </w:rPr>
        <w:t>за указанный месяц.</w:t>
      </w:r>
    </w:p>
    <w:p w:rsidR="00EB628A" w:rsidRPr="00EA643E" w:rsidRDefault="00015761" w:rsidP="008F62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A643E">
        <w:rPr>
          <w:rFonts w:ascii="Times New Roman" w:hAnsi="Times New Roman" w:cs="Times New Roman"/>
          <w:sz w:val="32"/>
          <w:szCs w:val="32"/>
        </w:rPr>
        <w:t xml:space="preserve">Бюллетень новых поступлений  формируется на основе библиографических записей </w:t>
      </w:r>
      <w:r w:rsidR="008F62F7" w:rsidRPr="00EA643E">
        <w:rPr>
          <w:rFonts w:ascii="Times New Roman" w:hAnsi="Times New Roman" w:cs="Times New Roman"/>
          <w:sz w:val="32"/>
          <w:szCs w:val="32"/>
        </w:rPr>
        <w:t>э</w:t>
      </w:r>
      <w:r w:rsidRPr="00EA643E">
        <w:rPr>
          <w:rFonts w:ascii="Times New Roman" w:hAnsi="Times New Roman" w:cs="Times New Roman"/>
          <w:sz w:val="32"/>
          <w:szCs w:val="32"/>
        </w:rPr>
        <w:t>лектронного каталога (</w:t>
      </w:r>
      <w:hyperlink r:id="rId10" w:history="1">
        <w:r w:rsidR="00EB628A" w:rsidRPr="00EA643E">
          <w:rPr>
            <w:rStyle w:val="a6"/>
            <w:rFonts w:ascii="Times New Roman" w:hAnsi="Times New Roman" w:cs="Times New Roman"/>
            <w:sz w:val="32"/>
            <w:szCs w:val="32"/>
          </w:rPr>
          <w:t>https://lib.polessu.by/</w:t>
        </w:r>
      </w:hyperlink>
      <w:r w:rsidR="00EB628A" w:rsidRPr="00EA643E">
        <w:rPr>
          <w:rFonts w:ascii="Times New Roman" w:hAnsi="Times New Roman" w:cs="Times New Roman"/>
          <w:sz w:val="32"/>
          <w:szCs w:val="32"/>
        </w:rPr>
        <w:t>).</w:t>
      </w:r>
    </w:p>
    <w:p w:rsidR="008F62F7" w:rsidRPr="00EA643E" w:rsidRDefault="008F62F7" w:rsidP="008F62F7">
      <w:pPr>
        <w:spacing w:after="0" w:line="30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EA643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Материал размещен в систематическом порядке по отраслям знания, внутри разделов – в алфавите авторов и заглавий.</w:t>
      </w:r>
    </w:p>
    <w:p w:rsidR="008F62F7" w:rsidRPr="00EA643E" w:rsidRDefault="008F62F7" w:rsidP="008F62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A64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Тематические разделы:</w:t>
      </w:r>
    </w:p>
    <w:p w:rsidR="008F62F7" w:rsidRPr="00EA643E" w:rsidRDefault="00405FF3" w:rsidP="008F62F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w:anchor="ХИМИЧЕСКИЕ" w:history="1">
        <w:r w:rsidR="008F62F7" w:rsidRPr="00EA643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Химические науки</w:t>
        </w:r>
      </w:hyperlink>
    </w:p>
    <w:p w:rsidR="008F62F7" w:rsidRPr="00EA643E" w:rsidRDefault="00405FF3" w:rsidP="008F62F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w:anchor="НАУКИ" w:history="1">
        <w:r w:rsidR="008F62F7" w:rsidRPr="00EA643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Науки о Земле</w:t>
        </w:r>
      </w:hyperlink>
    </w:p>
    <w:p w:rsidR="008F62F7" w:rsidRPr="00EA643E" w:rsidRDefault="00405FF3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БИОЛОГИЧЕСКИЕ" w:history="1">
        <w:r w:rsidR="008F62F7" w:rsidRPr="00EA64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Биологические науки</w:t>
        </w:r>
      </w:hyperlink>
    </w:p>
    <w:p w:rsidR="008F62F7" w:rsidRPr="00EA643E" w:rsidRDefault="00405FF3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ТЕХНИКА" w:history="1">
        <w:r w:rsidR="008F62F7" w:rsidRPr="00EA64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Техника. Технические науки</w:t>
        </w:r>
      </w:hyperlink>
    </w:p>
    <w:p w:rsidR="008F62F7" w:rsidRPr="00EA643E" w:rsidRDefault="00405FF3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СЕЛЬСКОЕ" w:history="1">
        <w:r w:rsidR="008F62F7" w:rsidRPr="00EA64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Сельское и лесное хозяйство</w:t>
        </w:r>
      </w:hyperlink>
    </w:p>
    <w:p w:rsidR="008F62F7" w:rsidRPr="00EA643E" w:rsidRDefault="00405FF3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ЗДРАВООХРАНЕНИЕ" w:history="1">
        <w:r w:rsidR="008F62F7" w:rsidRPr="00EA64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Здравоохранение. Медицинские науки</w:t>
        </w:r>
      </w:hyperlink>
    </w:p>
    <w:p w:rsidR="008F62F7" w:rsidRPr="00EA643E" w:rsidRDefault="00405FF3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СОЦИОЛОГИЧЕСКИЕ" w:history="1">
        <w:r w:rsidR="008F62F7" w:rsidRPr="00EA64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Социальные науки</w:t>
        </w:r>
      </w:hyperlink>
    </w:p>
    <w:p w:rsidR="008F62F7" w:rsidRPr="00EA643E" w:rsidRDefault="00405FF3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ЭКОНОМИКА" w:history="1">
        <w:r w:rsidR="008F62F7" w:rsidRPr="00EA64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Экономика. Экономические науки</w:t>
        </w:r>
      </w:hyperlink>
    </w:p>
    <w:p w:rsidR="008F62F7" w:rsidRPr="00EA643E" w:rsidRDefault="00405FF3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ПОЛИТИКА" w:history="1">
        <w:r w:rsidR="008F62F7" w:rsidRPr="00EA64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Политика. Политология</w:t>
        </w:r>
      </w:hyperlink>
    </w:p>
    <w:p w:rsidR="008F62F7" w:rsidRPr="00EA643E" w:rsidRDefault="00405FF3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ОБРАЗОВАНИЕ" w:history="1">
        <w:r w:rsidR="008F62F7" w:rsidRPr="00EA64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Образование. Педагогические науки</w:t>
        </w:r>
      </w:hyperlink>
    </w:p>
    <w:p w:rsidR="008F62F7" w:rsidRPr="00EA643E" w:rsidRDefault="00405FF3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ФИЗИЧЕСКАЯ" w:history="1">
        <w:r w:rsidR="008F62F7" w:rsidRPr="00EA64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Физическая культура и спорт</w:t>
        </w:r>
      </w:hyperlink>
    </w:p>
    <w:p w:rsidR="008F62F7" w:rsidRPr="00EA643E" w:rsidRDefault="00405FF3" w:rsidP="008F62F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hyperlink w:anchor="ЯЗЫКОЗНАНИЕ" w:history="1">
        <w:r w:rsidR="008F62F7" w:rsidRPr="00EA64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Языкознание</w:t>
        </w:r>
      </w:hyperlink>
    </w:p>
    <w:p w:rsidR="008F62F7" w:rsidRPr="00EA643E" w:rsidRDefault="00D85D96" w:rsidP="008F62F7">
      <w:pPr>
        <w:spacing w:after="0" w:line="240" w:lineRule="auto"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3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EA643E" w:rsidRPr="00EA643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HYPERLINK  \l "ИСКУССТВО"</w:instrText>
      </w:r>
      <w:r w:rsidRPr="00EA643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5F7F9B" w:rsidRPr="00EA643E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Искусство</w:t>
      </w:r>
      <w:r w:rsidRPr="00EA643E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. Искусствознание</w:t>
      </w:r>
    </w:p>
    <w:p w:rsidR="008F62F7" w:rsidRPr="00EA643E" w:rsidRDefault="00D85D96" w:rsidP="008F62F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EA643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8F62F7" w:rsidRPr="00EA643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8F62F7" w:rsidRPr="00EA643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 \l "ПСИХОЛОГИЯ" </w:instrText>
      </w:r>
      <w:r w:rsidR="008F62F7" w:rsidRPr="00EA643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8F62F7" w:rsidRPr="00EA643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Психология</w:t>
      </w:r>
    </w:p>
    <w:p w:rsidR="008F62F7" w:rsidRPr="00EA643E" w:rsidRDefault="008F62F7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3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tbl>
      <w:tblPr>
        <w:tblW w:w="11199" w:type="dxa"/>
        <w:tblInd w:w="-885" w:type="dxa"/>
        <w:tblLook w:val="04A0" w:firstRow="1" w:lastRow="0" w:firstColumn="1" w:lastColumn="0" w:noHBand="0" w:noVBand="1"/>
      </w:tblPr>
      <w:tblGrid>
        <w:gridCol w:w="898"/>
        <w:gridCol w:w="40"/>
        <w:gridCol w:w="1532"/>
        <w:gridCol w:w="44"/>
        <w:gridCol w:w="8031"/>
        <w:gridCol w:w="654"/>
      </w:tblGrid>
      <w:tr w:rsidR="008F62F7" w:rsidRPr="00EA643E" w:rsidTr="0063510B">
        <w:trPr>
          <w:gridBefore w:val="2"/>
          <w:wBefore w:w="938" w:type="dxa"/>
        </w:trPr>
        <w:tc>
          <w:tcPr>
            <w:tcW w:w="10261" w:type="dxa"/>
            <w:gridSpan w:val="4"/>
            <w:shd w:val="clear" w:color="auto" w:fill="auto"/>
          </w:tcPr>
          <w:p w:rsidR="00EA643E" w:rsidRDefault="00EA643E" w:rsidP="008F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43E" w:rsidRDefault="00EA643E" w:rsidP="008F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F62F7" w:rsidRPr="00EA643E" w:rsidRDefault="008F62F7" w:rsidP="008F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A6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Сиглы</w:t>
            </w:r>
            <w:proofErr w:type="spellEnd"/>
            <w:r w:rsidRPr="00EA6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хранения:</w:t>
            </w:r>
          </w:p>
          <w:p w:rsidR="008F62F7" w:rsidRPr="00EA643E" w:rsidRDefault="008F62F7" w:rsidP="008F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2F7" w:rsidRPr="00EA643E" w:rsidTr="0063510B">
        <w:trPr>
          <w:gridBefore w:val="2"/>
          <w:wBefore w:w="938" w:type="dxa"/>
        </w:trPr>
        <w:tc>
          <w:tcPr>
            <w:tcW w:w="1532" w:type="dxa"/>
            <w:shd w:val="clear" w:color="auto" w:fill="auto"/>
          </w:tcPr>
          <w:p w:rsidR="008F62F7" w:rsidRPr="00EA643E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ЧЗ 1 – </w:t>
            </w:r>
          </w:p>
        </w:tc>
        <w:tc>
          <w:tcPr>
            <w:tcW w:w="8729" w:type="dxa"/>
            <w:gridSpan w:val="3"/>
            <w:shd w:val="clear" w:color="auto" w:fill="auto"/>
          </w:tcPr>
          <w:p w:rsidR="008F62F7" w:rsidRPr="00EA643E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6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читальный зал (ул. Кирова,  24)</w:t>
            </w:r>
          </w:p>
        </w:tc>
      </w:tr>
      <w:tr w:rsidR="008F62F7" w:rsidRPr="00EA643E" w:rsidTr="0063510B">
        <w:trPr>
          <w:gridBefore w:val="2"/>
          <w:wBefore w:w="938" w:type="dxa"/>
        </w:trPr>
        <w:tc>
          <w:tcPr>
            <w:tcW w:w="1532" w:type="dxa"/>
            <w:shd w:val="clear" w:color="auto" w:fill="auto"/>
          </w:tcPr>
          <w:p w:rsidR="008F62F7" w:rsidRPr="00EA643E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ЧЗ 2 – </w:t>
            </w:r>
          </w:p>
        </w:tc>
        <w:tc>
          <w:tcPr>
            <w:tcW w:w="8729" w:type="dxa"/>
            <w:gridSpan w:val="3"/>
            <w:shd w:val="clear" w:color="auto" w:fill="auto"/>
          </w:tcPr>
          <w:p w:rsidR="008F62F7" w:rsidRPr="00EA643E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6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читальный зал (ул. Пушкина, 4)</w:t>
            </w:r>
          </w:p>
        </w:tc>
      </w:tr>
      <w:tr w:rsidR="008F62F7" w:rsidRPr="00EA643E" w:rsidTr="0063510B">
        <w:trPr>
          <w:gridBefore w:val="2"/>
          <w:wBefore w:w="938" w:type="dxa"/>
        </w:trPr>
        <w:tc>
          <w:tcPr>
            <w:tcW w:w="1532" w:type="dxa"/>
            <w:shd w:val="clear" w:color="auto" w:fill="auto"/>
          </w:tcPr>
          <w:p w:rsidR="008F62F7" w:rsidRPr="00EA643E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EA6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  <w:r w:rsidRPr="00EA6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</w:p>
        </w:tc>
        <w:tc>
          <w:tcPr>
            <w:tcW w:w="8729" w:type="dxa"/>
            <w:gridSpan w:val="3"/>
            <w:shd w:val="clear" w:color="auto" w:fill="auto"/>
          </w:tcPr>
          <w:p w:rsidR="008F62F7" w:rsidRPr="00EA643E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6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абонемент учебной литературы (ул. Кирова, 24)</w:t>
            </w:r>
          </w:p>
        </w:tc>
      </w:tr>
      <w:tr w:rsidR="008F62F7" w:rsidRPr="00EA643E" w:rsidTr="0063510B">
        <w:trPr>
          <w:gridBefore w:val="2"/>
          <w:wBefore w:w="938" w:type="dxa"/>
        </w:trPr>
        <w:tc>
          <w:tcPr>
            <w:tcW w:w="1532" w:type="dxa"/>
            <w:shd w:val="clear" w:color="auto" w:fill="auto"/>
          </w:tcPr>
          <w:p w:rsidR="008F62F7" w:rsidRPr="00EA643E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EA6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  <w:r w:rsidRPr="00EA6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</w:p>
        </w:tc>
        <w:tc>
          <w:tcPr>
            <w:tcW w:w="8729" w:type="dxa"/>
            <w:gridSpan w:val="3"/>
            <w:shd w:val="clear" w:color="auto" w:fill="auto"/>
          </w:tcPr>
          <w:p w:rsidR="008F62F7" w:rsidRPr="00EA643E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6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абонемент </w:t>
            </w:r>
            <w:proofErr w:type="gramStart"/>
            <w:r w:rsidRPr="00EA6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научной</w:t>
            </w:r>
            <w:proofErr w:type="gramEnd"/>
            <w:r w:rsidRPr="00EA6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художественной лит-</w:t>
            </w:r>
            <w:proofErr w:type="spellStart"/>
            <w:r w:rsidRPr="00EA6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</w:t>
            </w:r>
            <w:proofErr w:type="spellEnd"/>
            <w:r w:rsidRPr="00EA6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(ул. Пушкина, 4)</w:t>
            </w:r>
          </w:p>
        </w:tc>
      </w:tr>
      <w:tr w:rsidR="008F62F7" w:rsidRPr="00EA643E" w:rsidTr="0063510B">
        <w:trPr>
          <w:gridBefore w:val="2"/>
          <w:wBefore w:w="938" w:type="dxa"/>
        </w:trPr>
        <w:tc>
          <w:tcPr>
            <w:tcW w:w="1532" w:type="dxa"/>
            <w:shd w:val="clear" w:color="auto" w:fill="auto"/>
          </w:tcPr>
          <w:p w:rsidR="008F62F7" w:rsidRPr="00EA643E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А3 – </w:t>
            </w:r>
          </w:p>
        </w:tc>
        <w:tc>
          <w:tcPr>
            <w:tcW w:w="8729" w:type="dxa"/>
            <w:gridSpan w:val="3"/>
            <w:shd w:val="clear" w:color="auto" w:fill="auto"/>
          </w:tcPr>
          <w:p w:rsidR="008F62F7" w:rsidRPr="00EA643E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6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абонемент учебной литературы (ул. Пушкина, 4)</w:t>
            </w:r>
          </w:p>
        </w:tc>
      </w:tr>
      <w:tr w:rsidR="008F62F7" w:rsidRPr="00EA643E" w:rsidTr="0063510B">
        <w:trPr>
          <w:gridBefore w:val="2"/>
          <w:wBefore w:w="938" w:type="dxa"/>
        </w:trPr>
        <w:tc>
          <w:tcPr>
            <w:tcW w:w="1532" w:type="dxa"/>
            <w:shd w:val="clear" w:color="auto" w:fill="auto"/>
          </w:tcPr>
          <w:p w:rsidR="008F62F7" w:rsidRPr="00EA643E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A6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ХР</w:t>
            </w:r>
            <w:proofErr w:type="gramEnd"/>
            <w:r w:rsidRPr="00EA6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</w:p>
        </w:tc>
        <w:tc>
          <w:tcPr>
            <w:tcW w:w="8729" w:type="dxa"/>
            <w:gridSpan w:val="3"/>
            <w:shd w:val="clear" w:color="auto" w:fill="auto"/>
          </w:tcPr>
          <w:p w:rsidR="008F62F7" w:rsidRPr="00EA643E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6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книгохранилище</w:t>
            </w:r>
          </w:p>
        </w:tc>
      </w:tr>
      <w:tr w:rsidR="008F62F7" w:rsidRPr="00EA643E" w:rsidTr="0063510B">
        <w:trPr>
          <w:gridBefore w:val="2"/>
          <w:wBefore w:w="938" w:type="dxa"/>
        </w:trPr>
        <w:tc>
          <w:tcPr>
            <w:tcW w:w="1532" w:type="dxa"/>
            <w:shd w:val="clear" w:color="auto" w:fill="auto"/>
          </w:tcPr>
          <w:p w:rsidR="008F62F7" w:rsidRPr="00EA643E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 – </w:t>
            </w:r>
          </w:p>
        </w:tc>
        <w:tc>
          <w:tcPr>
            <w:tcW w:w="8729" w:type="dxa"/>
            <w:gridSpan w:val="3"/>
            <w:shd w:val="clear" w:color="auto" w:fill="auto"/>
          </w:tcPr>
          <w:p w:rsidR="008F62F7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A6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медиатека</w:t>
            </w:r>
            <w:proofErr w:type="spellEnd"/>
            <w:r w:rsidRPr="00EA6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(зал электронных ресурсов)</w:t>
            </w:r>
          </w:p>
          <w:p w:rsidR="00EA643E" w:rsidRDefault="00EA643E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70D6F" w:rsidRDefault="00370D6F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70D6F" w:rsidRPr="00EA643E" w:rsidRDefault="00370D6F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EB628A" w:rsidRPr="00657051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24 </w:t>
            </w:r>
            <w:r w:rsidR="00BF22C4"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1" w:name="ХИМИЧЕСКИЕ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ХИМИЧЕСКИЕ</w:t>
            </w:r>
            <w:bookmarkEnd w:id="1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НАУКИ</w:t>
            </w: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EB628A" w:rsidRPr="00EB628A" w:rsidRDefault="00EB628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BC5726" w:rsidRPr="00BC5726" w:rsidRDefault="00BC5726" w:rsidP="00BC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572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24.2</w:t>
            </w:r>
          </w:p>
          <w:p w:rsidR="00BC5726" w:rsidRPr="00BC5726" w:rsidRDefault="00BC5726" w:rsidP="00BC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572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Х 95</w:t>
            </w:r>
          </w:p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1" w:type="dxa"/>
          </w:tcPr>
          <w:p w:rsidR="00BC5726" w:rsidRPr="00BC5726" w:rsidRDefault="00BC5726" w:rsidP="00BC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BC572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Хрусталёв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C572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В.В.</w:t>
            </w:r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Введение в неорганическую химию = </w:t>
            </w:r>
            <w:proofErr w:type="spellStart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Introduction</w:t>
            </w:r>
            <w:proofErr w:type="spellEnd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to</w:t>
            </w:r>
            <w:proofErr w:type="spellEnd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the</w:t>
            </w:r>
            <w:proofErr w:type="spellEnd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inorganic</w:t>
            </w:r>
            <w:proofErr w:type="spellEnd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chemistry</w:t>
            </w:r>
            <w:proofErr w:type="spellEnd"/>
            <w:proofErr w:type="gramStart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практикум / В. В. </w:t>
            </w:r>
            <w:proofErr w:type="spellStart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Хрусталёв</w:t>
            </w:r>
            <w:proofErr w:type="spellEnd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Т. В. Латушко, Т. А. </w:t>
            </w:r>
            <w:proofErr w:type="spellStart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Хрусталёва</w:t>
            </w:r>
            <w:proofErr w:type="spellEnd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Министерство здравоохранения Республики Беларусь, Белорусский государственный медицинский университет, Кафедра общей химии. - 5-е изд. - Минск : БГМУ, 2018. - 112 с.</w:t>
            </w:r>
          </w:p>
          <w:p w:rsidR="00EB628A" w:rsidRPr="00657051" w:rsidRDefault="00BC5726" w:rsidP="00BC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EB628A" w:rsidRPr="00657051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26 </w:t>
            </w:r>
            <w:r w:rsidR="00BF22C4"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2" w:name="НАУКИ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НАУКИ</w:t>
            </w:r>
            <w:bookmarkEnd w:id="2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ЗЕМЛЕ</w:t>
            </w: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EB628A" w:rsidRPr="00EB628A" w:rsidRDefault="00EB628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0C4DD0" w:rsidRPr="000C4DD0" w:rsidRDefault="000C4DD0" w:rsidP="000C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4D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26.89</w:t>
            </w:r>
          </w:p>
          <w:p w:rsidR="000C4DD0" w:rsidRPr="000C4DD0" w:rsidRDefault="000C4DD0" w:rsidP="000C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4D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53</w:t>
            </w:r>
          </w:p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0C4DD0" w:rsidRPr="000C4DD0" w:rsidRDefault="000C4DD0" w:rsidP="000C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0C4D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Книга о странах</w:t>
            </w:r>
            <w:r w:rsidRPr="000C4D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происхождения беженцев / ред.: А. В. Селиванова, Т. А. </w:t>
            </w:r>
            <w:proofErr w:type="spellStart"/>
            <w:r w:rsidRPr="000C4D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Солодкова</w:t>
            </w:r>
            <w:proofErr w:type="spellEnd"/>
            <w:r w:rsidRPr="000C4D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0C4D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C4D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4D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Тирас</w:t>
            </w:r>
            <w:proofErr w:type="spellEnd"/>
            <w:r w:rsidRPr="000C4D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-Н, 2018. - 200 с.</w:t>
            </w:r>
          </w:p>
          <w:p w:rsidR="00EB628A" w:rsidRPr="00657051" w:rsidRDefault="000C4DD0" w:rsidP="000C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4D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29580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295809" w:rsidRPr="00EB628A" w:rsidRDefault="0029580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295809" w:rsidRPr="00295809" w:rsidRDefault="00295809" w:rsidP="0029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580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26.89</w:t>
            </w:r>
          </w:p>
          <w:p w:rsidR="00295809" w:rsidRPr="000C4DD0" w:rsidRDefault="00295809" w:rsidP="0029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580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 87</w:t>
            </w:r>
          </w:p>
        </w:tc>
        <w:tc>
          <w:tcPr>
            <w:tcW w:w="8031" w:type="dxa"/>
          </w:tcPr>
          <w:p w:rsidR="00295809" w:rsidRPr="00295809" w:rsidRDefault="00295809" w:rsidP="0029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29580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Лучшее в Гданьске</w:t>
            </w:r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. - </w:t>
            </w:r>
            <w:proofErr w:type="spellStart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Torun</w:t>
            </w:r>
            <w:proofErr w:type="spellEnd"/>
            <w:proofErr w:type="gramStart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VIA, 2014. - 35 с.</w:t>
            </w:r>
          </w:p>
          <w:p w:rsidR="00295809" w:rsidRPr="000C4DD0" w:rsidRDefault="00295809" w:rsidP="0029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EB628A" w:rsidRPr="00657051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28 </w:t>
            </w:r>
            <w:r w:rsidR="00BF22C4"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3" w:name="БИОЛОГИЧЕСКИЕ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БИОЛОГИЧЕСКИЕ</w:t>
            </w:r>
            <w:bookmarkEnd w:id="3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НАУКИ</w:t>
            </w: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EB628A" w:rsidRPr="00EB628A" w:rsidRDefault="00EB628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122965" w:rsidRPr="00122965" w:rsidRDefault="00122965" w:rsidP="0012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296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28.072</w:t>
            </w:r>
          </w:p>
          <w:p w:rsidR="00122965" w:rsidRPr="00122965" w:rsidRDefault="00122965" w:rsidP="0012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296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 43</w:t>
            </w:r>
          </w:p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122965" w:rsidRPr="00122965" w:rsidRDefault="00122965" w:rsidP="0012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12296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Лекунович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12296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С.Н.</w:t>
            </w:r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Ксенобиология</w:t>
            </w:r>
            <w:proofErr w:type="spellEnd"/>
            <w:proofErr w:type="gramStart"/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методические указания к выполнению лабораторных работ для студентов специальности 1 31 01 01 "Биология" (по направлениям) / С. Н. </w:t>
            </w:r>
            <w:proofErr w:type="spellStart"/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Лекунович</w:t>
            </w:r>
            <w:proofErr w:type="spellEnd"/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Белорусский государственный университет. - Пинск</w:t>
            </w:r>
            <w:proofErr w:type="gramStart"/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ПолесГУ</w:t>
            </w:r>
            <w:proofErr w:type="spellEnd"/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- 50 с.</w:t>
            </w:r>
          </w:p>
          <w:p w:rsidR="00EB628A" w:rsidRPr="00657051" w:rsidRDefault="00122965" w:rsidP="0012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всего:38 - А3(37), ЧЗ 2(1)</w:t>
            </w:r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EB628A" w:rsidRPr="00657051" w:rsidRDefault="00EB628A" w:rsidP="00BF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28.7 – БИОЛОГИЯ ЧЕЛОВЕКА. АНТРОПОЛОГИЯ</w:t>
            </w:r>
          </w:p>
        </w:tc>
      </w:tr>
      <w:tr w:rsidR="00BC572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BC5726" w:rsidRPr="00EB628A" w:rsidRDefault="00BC572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BC5726" w:rsidRPr="00BC5726" w:rsidRDefault="00BC5726" w:rsidP="009D6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572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28.70</w:t>
            </w:r>
          </w:p>
          <w:p w:rsidR="00BC5726" w:rsidRPr="00BC5726" w:rsidRDefault="00BC5726" w:rsidP="009D6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572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 74</w:t>
            </w:r>
          </w:p>
          <w:p w:rsidR="00BC5726" w:rsidRPr="00BC5726" w:rsidRDefault="00BC5726" w:rsidP="009D6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BC5726" w:rsidRPr="00BC5726" w:rsidRDefault="00BC5726" w:rsidP="009D6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BC572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Дричиц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C572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О.А.</w:t>
            </w:r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Медицинская биология = </w:t>
            </w:r>
            <w:proofErr w:type="spellStart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Medical</w:t>
            </w:r>
            <w:proofErr w:type="spellEnd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biology</w:t>
            </w:r>
            <w:proofErr w:type="spellEnd"/>
            <w:proofErr w:type="gramStart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пособие для студентов факультета иностранных учащихся с английским языком обучения (специальность 1-79 01 01 "Лечебное дело") / О. А. </w:t>
            </w:r>
            <w:proofErr w:type="spellStart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Дричиц</w:t>
            </w:r>
            <w:proofErr w:type="spellEnd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О. И. </w:t>
            </w:r>
            <w:proofErr w:type="spellStart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Левэ</w:t>
            </w:r>
            <w:proofErr w:type="spellEnd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Кафедра медицинской биологии и генетики. - Гродно</w:t>
            </w:r>
            <w:proofErr w:type="gramStart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ГрГМУ</w:t>
            </w:r>
            <w:proofErr w:type="spellEnd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- 168 с.</w:t>
            </w:r>
          </w:p>
          <w:p w:rsidR="00BC5726" w:rsidRPr="00BC5726" w:rsidRDefault="00BC5726" w:rsidP="009D6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C572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BC5726" w:rsidRPr="00EB628A" w:rsidRDefault="00BC572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BC5726" w:rsidRPr="00BC5726" w:rsidRDefault="00BC5726" w:rsidP="009D6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572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28.70</w:t>
            </w:r>
          </w:p>
          <w:p w:rsidR="00BC5726" w:rsidRPr="00BC5726" w:rsidRDefault="00BC5726" w:rsidP="009D6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572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З-62</w:t>
            </w:r>
          </w:p>
          <w:p w:rsidR="00BC5726" w:rsidRPr="00EB628A" w:rsidRDefault="00BC5726" w:rsidP="009D6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BC5726" w:rsidRPr="00BC5726" w:rsidRDefault="00BC5726" w:rsidP="009D6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BC572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Зиматкин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C572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С.М.</w:t>
            </w:r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Гистология, цитология и эмбриология. Практикум для студентов педиатрического факультета</w:t>
            </w:r>
            <w:proofErr w:type="gramStart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пособие: допущено Министерством образования Республики Беларусь для студентов учреждений высшего образования по специальности "Педиатрия" / С. М. </w:t>
            </w:r>
            <w:proofErr w:type="spellStart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Зиматкин</w:t>
            </w:r>
            <w:proofErr w:type="spellEnd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Я. Р. </w:t>
            </w:r>
            <w:proofErr w:type="spellStart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Мацюк</w:t>
            </w:r>
            <w:proofErr w:type="spellEnd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Л. А. Можейко ; Министерство здравоохранения Республики Беларусь, УО "Гродненский государственный медицинский университет", Кафедра гистологии, цитологии и эмбриологии. - 4-е изд. - Гродно : </w:t>
            </w:r>
            <w:proofErr w:type="spellStart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ГрГМУ</w:t>
            </w:r>
            <w:proofErr w:type="spellEnd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- 144 с.</w:t>
            </w:r>
          </w:p>
          <w:p w:rsidR="00BC5726" w:rsidRPr="00657051" w:rsidRDefault="00BC5726" w:rsidP="009D6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122965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122965" w:rsidRPr="00EB628A" w:rsidRDefault="0012296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122965" w:rsidRPr="00122965" w:rsidRDefault="00122965" w:rsidP="0012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296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28.707.3</w:t>
            </w:r>
          </w:p>
          <w:p w:rsidR="00122965" w:rsidRPr="00122965" w:rsidRDefault="00122965" w:rsidP="0012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296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 44</w:t>
            </w:r>
          </w:p>
          <w:p w:rsidR="00122965" w:rsidRPr="00BC5726" w:rsidRDefault="00122965" w:rsidP="009D6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122965" w:rsidRPr="00122965" w:rsidRDefault="00122965" w:rsidP="0012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12296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Лемешевский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12296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В.О.</w:t>
            </w:r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Физиология человека и животных: физиология пищеварения, обмен веществ и энергии. Терморегуляция</w:t>
            </w:r>
            <w:proofErr w:type="gramStart"/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/ В. О. </w:t>
            </w:r>
            <w:proofErr w:type="spellStart"/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Лемешевский</w:t>
            </w:r>
            <w:proofErr w:type="spellEnd"/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Т. М. </w:t>
            </w:r>
            <w:proofErr w:type="spellStart"/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Натынчик</w:t>
            </w:r>
            <w:proofErr w:type="spellEnd"/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Министерство образования Республики Беларусь, УО "</w:t>
            </w:r>
            <w:proofErr w:type="spellStart"/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Полесский</w:t>
            </w:r>
            <w:proofErr w:type="spellEnd"/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государственный университет". - Пинск</w:t>
            </w:r>
            <w:proofErr w:type="gramStart"/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ПолесГУ</w:t>
            </w:r>
            <w:proofErr w:type="spellEnd"/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- 72 с.</w:t>
            </w:r>
          </w:p>
          <w:p w:rsidR="00122965" w:rsidRPr="00BC5726" w:rsidRDefault="00122965" w:rsidP="0012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всего:38 - ЧЗ 3(1), ЧЗ 1(1), ЧЗ 2(1), А3(35)</w:t>
            </w:r>
          </w:p>
        </w:tc>
      </w:tr>
      <w:tr w:rsidR="00BC572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BC5726" w:rsidRPr="00EB628A" w:rsidRDefault="00BC572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BC5726" w:rsidRPr="00EB628A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BC5726" w:rsidRPr="00657051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– </w:t>
            </w:r>
            <w:bookmarkStart w:id="4" w:name="ТЕХНИКА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</w:t>
            </w:r>
            <w:bookmarkEnd w:id="4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ТЕХНИЧЕСКИЕ НАУКИ</w:t>
            </w:r>
          </w:p>
        </w:tc>
      </w:tr>
      <w:tr w:rsidR="00BC572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BC5726" w:rsidRPr="00EB628A" w:rsidRDefault="00BC572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BC5726" w:rsidRPr="00EB628A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BC5726" w:rsidRPr="00657051" w:rsidRDefault="00BC5726" w:rsidP="00BF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32.97 – ВЫЧИСЛИТЕЛЬНАЯ ТЕХНИКА. ПРОГРАММИРОВАНИЕ</w:t>
            </w:r>
          </w:p>
        </w:tc>
      </w:tr>
      <w:tr w:rsidR="00BC572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BC5726" w:rsidRPr="00EB628A" w:rsidRDefault="00BC572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9405F" w:rsidRPr="0069405F" w:rsidRDefault="0069405F" w:rsidP="00694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9405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32.97</w:t>
            </w:r>
          </w:p>
          <w:p w:rsidR="0069405F" w:rsidRPr="0069405F" w:rsidRDefault="0069405F" w:rsidP="00694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9405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Ш</w:t>
            </w:r>
            <w:proofErr w:type="gramEnd"/>
            <w:r w:rsidRPr="0069405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42</w:t>
            </w:r>
          </w:p>
          <w:p w:rsidR="00BC5726" w:rsidRPr="00F40D06" w:rsidRDefault="00BC5726" w:rsidP="00E33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031" w:type="dxa"/>
          </w:tcPr>
          <w:p w:rsidR="0069405F" w:rsidRPr="0069405F" w:rsidRDefault="0069405F" w:rsidP="00694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69405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Шеламова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69405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М.А.</w:t>
            </w:r>
            <w:r w:rsidRPr="0069405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Организация и обработка медицинских баз данных средствами программы </w:t>
            </w:r>
            <w:proofErr w:type="spellStart"/>
            <w:r w:rsidRPr="0069405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Excel</w:t>
            </w:r>
            <w:proofErr w:type="spellEnd"/>
            <w:r w:rsidRPr="0069405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69405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Organization</w:t>
            </w:r>
            <w:proofErr w:type="spellEnd"/>
            <w:r w:rsidRPr="0069405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405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and</w:t>
            </w:r>
            <w:proofErr w:type="spellEnd"/>
            <w:r w:rsidRPr="0069405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405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processing</w:t>
            </w:r>
            <w:proofErr w:type="spellEnd"/>
            <w:r w:rsidRPr="0069405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405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of</w:t>
            </w:r>
            <w:proofErr w:type="spellEnd"/>
            <w:r w:rsidRPr="0069405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405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medical</w:t>
            </w:r>
            <w:proofErr w:type="spellEnd"/>
            <w:r w:rsidRPr="0069405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405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databases</w:t>
            </w:r>
            <w:proofErr w:type="spellEnd"/>
            <w:r w:rsidRPr="0069405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405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in</w:t>
            </w:r>
            <w:proofErr w:type="spellEnd"/>
            <w:r w:rsidRPr="0069405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EXCEL</w:t>
            </w:r>
            <w:proofErr w:type="gramStart"/>
            <w:r w:rsidRPr="0069405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9405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/ М. А. </w:t>
            </w:r>
            <w:proofErr w:type="spellStart"/>
            <w:r w:rsidRPr="0069405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Шеламова</w:t>
            </w:r>
            <w:proofErr w:type="spellEnd"/>
            <w:r w:rsidRPr="0069405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Министерство здравоохранения Республики Беларусь, Белорусский государственный медицинский университет, Кафедра медицинской и биологической физики. - Минск</w:t>
            </w:r>
            <w:proofErr w:type="gramStart"/>
            <w:r w:rsidRPr="0069405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9405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БГМУ, 2018. - 48 с.</w:t>
            </w:r>
          </w:p>
          <w:p w:rsidR="00BC5726" w:rsidRPr="00657051" w:rsidRDefault="0069405F" w:rsidP="00694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69405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BC572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BC5726" w:rsidRPr="00EB628A" w:rsidRDefault="00BC572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BC5726" w:rsidRPr="00EB628A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BC5726" w:rsidRPr="00657051" w:rsidRDefault="00BC5726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 – ПИЩЕВЫЕ ПРОИЗВОДСТВА</w:t>
            </w:r>
          </w:p>
        </w:tc>
      </w:tr>
      <w:tr w:rsidR="00BC572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BC5726" w:rsidRPr="00EB628A" w:rsidRDefault="00BC572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122965" w:rsidRPr="00122965" w:rsidRDefault="00122965" w:rsidP="0012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296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36.94</w:t>
            </w:r>
          </w:p>
          <w:p w:rsidR="00122965" w:rsidRPr="00122965" w:rsidRDefault="00122965" w:rsidP="0012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296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28</w:t>
            </w:r>
          </w:p>
          <w:p w:rsidR="00BC5726" w:rsidRPr="00EB628A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122965" w:rsidRPr="00122965" w:rsidRDefault="00122965" w:rsidP="0012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12296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Каспирович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12296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Д.А.</w:t>
            </w:r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Технология продуктов из гидробионтов: контроль критериев безопасности и качества</w:t>
            </w:r>
            <w:proofErr w:type="gramStart"/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лабораторный практикум для магистрантов специальности 1-49 81 01 "Производство и хранение рыбной продукции" / Д. А. </w:t>
            </w:r>
            <w:proofErr w:type="spellStart"/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Каспирович</w:t>
            </w:r>
            <w:proofErr w:type="spellEnd"/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Н. П. </w:t>
            </w:r>
            <w:proofErr w:type="spellStart"/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Дмитрович</w:t>
            </w:r>
            <w:proofErr w:type="spellEnd"/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Министерство образования Республики Беларусь, УО "</w:t>
            </w:r>
            <w:proofErr w:type="spellStart"/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Полесский</w:t>
            </w:r>
            <w:proofErr w:type="spellEnd"/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государственный университет". - Пинск</w:t>
            </w:r>
            <w:proofErr w:type="gramStart"/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ПолесГУ</w:t>
            </w:r>
            <w:proofErr w:type="spellEnd"/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- 34 с.</w:t>
            </w:r>
          </w:p>
          <w:p w:rsidR="00BC5726" w:rsidRPr="00657051" w:rsidRDefault="00122965" w:rsidP="0012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всего:3 - ЧЗ 3(1), ЧЗ 2(1), А3(1)</w:t>
            </w:r>
          </w:p>
        </w:tc>
      </w:tr>
      <w:tr w:rsidR="00BC572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BC5726" w:rsidRPr="00EB628A" w:rsidRDefault="00BC5726" w:rsidP="00EB628A">
            <w:pPr>
              <w:ind w:left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BC5726" w:rsidRPr="00EB628A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BC5726" w:rsidRPr="00657051" w:rsidRDefault="00BC5726" w:rsidP="00BF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– </w:t>
            </w:r>
            <w:bookmarkStart w:id="5" w:name="СЕЛЬСКОЕ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</w:t>
            </w:r>
            <w:bookmarkEnd w:id="5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ЛЕСНОЕ ХОЗЯЙСТВО. СЕЛЬСКОХОЗЯЙСТВЕННЫЕ И ЛЕСОХОЗЯЙСТВЕННЫЕ НАУКИ</w:t>
            </w:r>
          </w:p>
        </w:tc>
      </w:tr>
      <w:tr w:rsidR="00BC572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BC5726" w:rsidRPr="00EB628A" w:rsidRDefault="00BC572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D641C6" w:rsidRPr="00D641C6" w:rsidRDefault="00D641C6" w:rsidP="00D64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641C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  <w:p w:rsidR="00D641C6" w:rsidRPr="00D641C6" w:rsidRDefault="00D641C6" w:rsidP="00D64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641C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56</w:t>
            </w:r>
          </w:p>
          <w:p w:rsidR="00BC5726" w:rsidRPr="00EB628A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D641C6" w:rsidRPr="00D641C6" w:rsidRDefault="00D641C6" w:rsidP="00D64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D641C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Современные технологии сельскохозяйственного</w:t>
            </w:r>
            <w:r w:rsidRPr="00D641C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производства</w:t>
            </w:r>
            <w:proofErr w:type="gramStart"/>
            <w:r w:rsidRPr="00D641C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641C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сборник научных статей по материалам XXI  Международной научно-практической конференции (Гродно, 18 мая 2018 года) : Ветеринария. Зоотехния / Министерство сельского хозяйства и продовольствия Республики Беларусь, Учреждение образования "Гродненский государственный аграрный университет"</w:t>
            </w:r>
            <w:proofErr w:type="gramStart"/>
            <w:r w:rsidRPr="00D641C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D641C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отв. за выпуск В. В. </w:t>
            </w:r>
            <w:proofErr w:type="spellStart"/>
            <w:r w:rsidRPr="00D641C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Пешко</w:t>
            </w:r>
            <w:proofErr w:type="spellEnd"/>
            <w:r w:rsidRPr="00D641C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Гродно</w:t>
            </w:r>
            <w:proofErr w:type="gramStart"/>
            <w:r w:rsidRPr="00D641C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641C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ГГАУ, 2018. - 254 с.</w:t>
            </w:r>
          </w:p>
          <w:p w:rsidR="00BC5726" w:rsidRPr="00657051" w:rsidRDefault="00D641C6" w:rsidP="00D64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641C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  <w:r w:rsidRPr="00D641C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BC572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BC5726" w:rsidRPr="00EB628A" w:rsidRDefault="00BC572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BC5726" w:rsidRPr="00EB628A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BC5726" w:rsidRPr="00657051" w:rsidRDefault="00BC5726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48 – ВЕТЕРИНАРИЯ</w:t>
            </w:r>
          </w:p>
        </w:tc>
      </w:tr>
      <w:tr w:rsidR="00BC572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BC5726" w:rsidRPr="00EB628A" w:rsidRDefault="00BC572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BC5726" w:rsidRPr="00BC5726" w:rsidRDefault="00BC5726" w:rsidP="00BC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572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48.1</w:t>
            </w:r>
          </w:p>
          <w:p w:rsidR="00BC5726" w:rsidRPr="00BC5726" w:rsidRDefault="00BC5726" w:rsidP="00BC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572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 42</w:t>
            </w:r>
          </w:p>
          <w:p w:rsidR="00BC5726" w:rsidRPr="00EB628A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BC5726" w:rsidRPr="00BC5726" w:rsidRDefault="00BC5726" w:rsidP="00BC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C572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Медведский</w:t>
            </w:r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C572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В.А.</w:t>
            </w:r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Зоогигиена с основами проектирования животноводческих объектов</w:t>
            </w:r>
            <w:proofErr w:type="gramStart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для студентов учреждений высшего образования по специальностям "Зоотехния", "Ветеринарная фармация", "Ветеринарная санитария и экспертиза" : допущено Министерством образования Республики Беларусь / В. А. Медведский, Н. А. </w:t>
            </w:r>
            <w:proofErr w:type="spellStart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Садомов</w:t>
            </w:r>
            <w:proofErr w:type="spellEnd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ИВЦ Минфина, 2018. - 328 с.</w:t>
            </w:r>
          </w:p>
          <w:p w:rsidR="00BC5726" w:rsidRPr="00657051" w:rsidRDefault="00BC5726" w:rsidP="00BC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C572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BC5726" w:rsidRPr="00EB628A" w:rsidRDefault="00BC572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BC5726" w:rsidRPr="00BC5726" w:rsidRDefault="00BC5726" w:rsidP="00BC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572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48.75</w:t>
            </w:r>
          </w:p>
          <w:p w:rsidR="00BC5726" w:rsidRPr="00BC5726" w:rsidRDefault="00BC5726" w:rsidP="00BC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572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О-60</w:t>
            </w:r>
          </w:p>
          <w:p w:rsidR="00BC5726" w:rsidRPr="00EB628A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BC5726" w:rsidRPr="00BC5726" w:rsidRDefault="00BC5726" w:rsidP="00BC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C572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Операции на мочеполовых</w:t>
            </w:r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органах животных</w:t>
            </w:r>
            <w:proofErr w:type="gramStart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учреждений высшего образования, обучающихся по специальности 1-74 03 02 "Ветеринарная медицина" : рекомендовано учебно-методическим объединением по образованию в области сельского хозяйства / Д. Н. </w:t>
            </w:r>
            <w:proofErr w:type="spellStart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Харитоник</w:t>
            </w:r>
            <w:proofErr w:type="spellEnd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 ; Министерство сельского хозяйства и продовольствия Республики Беларусь, Учреждение образования "Гродненский государственный аграрный университет". - Гродно</w:t>
            </w:r>
            <w:proofErr w:type="gramStart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ГГАУ, 2018. - 102 с.</w:t>
            </w:r>
          </w:p>
          <w:p w:rsidR="00BC5726" w:rsidRPr="00657051" w:rsidRDefault="00BC5726" w:rsidP="00BC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BC572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BC5726" w:rsidRPr="00EB628A" w:rsidRDefault="00BC572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BC5726" w:rsidRPr="00EB628A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BC5726" w:rsidRPr="00657051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5 - </w:t>
            </w:r>
            <w:bookmarkStart w:id="6" w:name="ЗДРАВООХРАНЕНИЕ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  <w:bookmarkEnd w:id="6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МЕДИЦИНСКИЕ НАУКИ</w:t>
            </w:r>
          </w:p>
        </w:tc>
      </w:tr>
      <w:tr w:rsidR="00BC572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BC5726" w:rsidRPr="00EB628A" w:rsidRDefault="00BC572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BC5726" w:rsidRPr="00EB628A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BC5726" w:rsidRPr="00657051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51.2 – ГИГИЕНА</w:t>
            </w:r>
          </w:p>
        </w:tc>
      </w:tr>
      <w:tr w:rsidR="00BC572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BC5726" w:rsidRPr="00EB628A" w:rsidRDefault="00BC572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BC5726" w:rsidRPr="00BC5726" w:rsidRDefault="00BC5726" w:rsidP="00BC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572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51.23</w:t>
            </w:r>
          </w:p>
          <w:p w:rsidR="00BC5726" w:rsidRPr="00BC5726" w:rsidRDefault="00BC5726" w:rsidP="00BC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572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 36</w:t>
            </w:r>
          </w:p>
          <w:p w:rsidR="00BC5726" w:rsidRPr="00EB628A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BC5726" w:rsidRPr="00BC5726" w:rsidRDefault="00BC5726" w:rsidP="00BC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BC572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Дерех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C572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Э.К.</w:t>
            </w:r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Руководство к выполнению расчетно-графических работ по гигиене питания</w:t>
            </w:r>
            <w:proofErr w:type="gramStart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методические рекомендации / Э. К. </w:t>
            </w:r>
            <w:proofErr w:type="spellStart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Дерех</w:t>
            </w:r>
            <w:proofErr w:type="spellEnd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Е. И. </w:t>
            </w:r>
            <w:proofErr w:type="spellStart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Забело</w:t>
            </w:r>
            <w:proofErr w:type="spellEnd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Министерство спорта и туризма Республики Беларусь, Учреждение образования "Белорусский государственный университет физической культуры". - 3-е изд., стереотип. - Минск</w:t>
            </w:r>
            <w:proofErr w:type="gramStart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БГУФК, 2018. - 18 с.</w:t>
            </w:r>
          </w:p>
          <w:p w:rsidR="00BC5726" w:rsidRPr="00657051" w:rsidRDefault="00BC5726" w:rsidP="00BC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BC572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BC5726" w:rsidRPr="00EB628A" w:rsidRDefault="00BC572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BC5726" w:rsidRPr="00EB628A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BC5726" w:rsidRPr="00657051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52 – ОБЩАЯ ПАТОЛОГИЯ. МЕДИЦИНСКАЯ ВИРУСОЛОГИЯ, МИКРОБИОЛОГИЯ И ПАРАЗИТОЛОГИЯ</w:t>
            </w:r>
          </w:p>
        </w:tc>
      </w:tr>
      <w:tr w:rsidR="00BC572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BC5726" w:rsidRPr="00EB628A" w:rsidRDefault="00BC572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BF35DB" w:rsidRPr="00BF35DB" w:rsidRDefault="00BF35DB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5D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52.81</w:t>
            </w:r>
          </w:p>
          <w:p w:rsidR="00BF35DB" w:rsidRPr="00BF35DB" w:rsidRDefault="00BF35DB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5D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49</w:t>
            </w:r>
          </w:p>
          <w:p w:rsidR="00BC5726" w:rsidRPr="00EB628A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BF35DB" w:rsidRPr="00BF35DB" w:rsidRDefault="00BF35DB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F35D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Клиническая фармакология в</w:t>
            </w:r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стоматологии</w:t>
            </w:r>
            <w:proofErr w:type="gramStart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пособие для студентов учреждений высшего образования, обучающихся по специальности 1-79 01 07 "Стоматология" : рекомендовано Учебно-методическим объединением по высшему медицинскому, фармацевтическому образованию Республики Беларусь / Министерство здравоохранения Республики Беларусь, Учреждение образования "Витебский государственный ордена Дружбы народов медицинский университет", Кафедра общей и клинической </w:t>
            </w:r>
            <w:proofErr w:type="spellStart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фармокологии</w:t>
            </w:r>
            <w:proofErr w:type="spellEnd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 курсом ФПК и ПК ; ред. М. Р. Конорева. - Витебск</w:t>
            </w:r>
            <w:proofErr w:type="gramStart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ВГМУ, 2018. - 196 с.</w:t>
            </w:r>
          </w:p>
          <w:p w:rsidR="00BC5726" w:rsidRPr="00657051" w:rsidRDefault="00BF35DB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C572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BC5726" w:rsidRPr="00EB628A" w:rsidRDefault="00BC572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BC5726" w:rsidRPr="00BC5726" w:rsidRDefault="00BC5726" w:rsidP="00BC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572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52.5</w:t>
            </w:r>
          </w:p>
          <w:p w:rsidR="00BC5726" w:rsidRPr="00BC5726" w:rsidRDefault="00BC5726" w:rsidP="00BC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C572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Ш</w:t>
            </w:r>
            <w:proofErr w:type="gramEnd"/>
            <w:r w:rsidRPr="00BC572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95</w:t>
            </w:r>
          </w:p>
          <w:p w:rsidR="00BC5726" w:rsidRPr="002945BA" w:rsidRDefault="00BC5726" w:rsidP="00E33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031" w:type="dxa"/>
          </w:tcPr>
          <w:p w:rsidR="00BC5726" w:rsidRPr="00BC5726" w:rsidRDefault="00BC5726" w:rsidP="00BC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C572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Шульга</w:t>
            </w:r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C572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А.В.</w:t>
            </w:r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Патологическая анатомия = </w:t>
            </w:r>
            <w:proofErr w:type="spellStart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Pathological</w:t>
            </w:r>
            <w:proofErr w:type="spellEnd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anatomy</w:t>
            </w:r>
            <w:proofErr w:type="spellEnd"/>
            <w:proofErr w:type="gramStart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руководство к практическим занятиям для студентов факультета иностранных учащихся с английским языком обучения (специальность 1-79 01 01 "Лечебное дело") / А. В. Шульга, А. К. Гриб ; Министерство здравоохранения Республики Беларусь, УО "Гродненский государственный медицинский университет", Кафедра патологической анатомии. - Гродно</w:t>
            </w:r>
            <w:proofErr w:type="gramStart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ГрГМУ</w:t>
            </w:r>
            <w:proofErr w:type="spellEnd"/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2017. - 256 с.</w:t>
            </w:r>
          </w:p>
          <w:p w:rsidR="00BC5726" w:rsidRPr="00657051" w:rsidRDefault="00BC5726" w:rsidP="00BC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C572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C572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BC5726" w:rsidRPr="00EB628A" w:rsidRDefault="00BC572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BC5726" w:rsidRPr="00EB628A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BC5726" w:rsidRPr="00657051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53/57 – КЛИНИЧЕСКАЯ МЕДИЦИНА</w:t>
            </w:r>
          </w:p>
        </w:tc>
      </w:tr>
      <w:tr w:rsidR="00BF35DB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BF35DB" w:rsidRPr="00EB628A" w:rsidRDefault="00BF35DB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BF35DB" w:rsidRPr="00BF35DB" w:rsidRDefault="00BF35DB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5D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56.6</w:t>
            </w:r>
          </w:p>
          <w:p w:rsidR="00BF35DB" w:rsidRPr="00BF35DB" w:rsidRDefault="00BF35DB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5D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 43</w:t>
            </w:r>
          </w:p>
          <w:p w:rsidR="00BF35DB" w:rsidRPr="00EB628A" w:rsidRDefault="00BF35DB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BF35DB" w:rsidRPr="00BF35DB" w:rsidRDefault="00BF35DB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F35D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Актуальные вопросы профилактики,</w:t>
            </w:r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диагностики и лечения стоматологических заболеваний</w:t>
            </w:r>
            <w:proofErr w:type="gramStart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сборник научных трудов Республиканской научно-практической юбилейной конференции с международным участием, посвященной 20-летию 2-й кафедры терапевтической стоматологии УО "Белорусский государственный медицинский университет" и юбилею профессора </w:t>
            </w:r>
            <w:proofErr w:type="spellStart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Леуса</w:t>
            </w:r>
            <w:proofErr w:type="spellEnd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Петра Андреевича (Минск, 18 мая 2018 г.) / Министерство здравоохранения Республики Беларусь, Белорусский государственный медицинский университет, 2-я кафедра </w:t>
            </w:r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lastRenderedPageBreak/>
              <w:t xml:space="preserve">терапевтической стоматологии ; ред.: Т. Н. </w:t>
            </w:r>
            <w:proofErr w:type="spellStart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Манак</w:t>
            </w:r>
            <w:proofErr w:type="spellEnd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Л. Г. Борисенко. - Минск</w:t>
            </w:r>
            <w:proofErr w:type="gramStart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БГМУ, 2018. - 187 с.</w:t>
            </w:r>
          </w:p>
          <w:p w:rsidR="00BF35DB" w:rsidRPr="00657051" w:rsidRDefault="00BF35DB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C572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BC5726" w:rsidRPr="00EB628A" w:rsidRDefault="00BC572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D6812" w:rsidRPr="009D6812" w:rsidRDefault="009D6812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681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55.1</w:t>
            </w:r>
          </w:p>
          <w:p w:rsidR="009D6812" w:rsidRPr="009D6812" w:rsidRDefault="009D6812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D681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  <w:proofErr w:type="gramEnd"/>
            <w:r w:rsidRPr="009D681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77</w:t>
            </w:r>
          </w:p>
          <w:p w:rsidR="00BC5726" w:rsidRPr="00F40D06" w:rsidRDefault="00BC5726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8031" w:type="dxa"/>
          </w:tcPr>
          <w:p w:rsidR="009D6812" w:rsidRPr="009D6812" w:rsidRDefault="009D6812" w:rsidP="009D6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9D681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Жмакин</w:t>
            </w:r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9D681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Д.А.</w:t>
            </w:r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Инфекционные болезни = </w:t>
            </w:r>
            <w:proofErr w:type="spellStart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Infectious</w:t>
            </w:r>
            <w:proofErr w:type="spellEnd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diseases</w:t>
            </w:r>
            <w:proofErr w:type="spellEnd"/>
            <w:proofErr w:type="gramStart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учреждений высшего образования, обучающихся на английском языке по специальности 1-79 01 01 "Лечебное дело" : рекомендовано учебно-методическим объединением по высшему медицинскому, фармацевтическому образованию / Д. А. Жмакин ; Министерство здравоохранения Республики Беларусь, Учреждение образования "Гродненский государственный медицинский университет". - Гродно</w:t>
            </w:r>
            <w:proofErr w:type="gramStart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ГрГМУ</w:t>
            </w:r>
            <w:proofErr w:type="spellEnd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2017. - 344 с.</w:t>
            </w:r>
          </w:p>
          <w:p w:rsidR="00BC5726" w:rsidRPr="00657051" w:rsidRDefault="009D6812" w:rsidP="009D6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b/>
                <w:bCs/>
                <w:sz w:val="28"/>
                <w:szCs w:val="28"/>
              </w:rPr>
            </w:pPr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F35DB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BF35DB" w:rsidRPr="00EB628A" w:rsidRDefault="00BF35DB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BF35DB" w:rsidRPr="00BF35DB" w:rsidRDefault="00BF35DB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5D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56.6</w:t>
            </w:r>
          </w:p>
          <w:p w:rsidR="00BF35DB" w:rsidRPr="00BF35DB" w:rsidRDefault="00BF35DB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5D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14</w:t>
            </w:r>
          </w:p>
          <w:p w:rsidR="00BF35DB" w:rsidRPr="009D6812" w:rsidRDefault="00BF35DB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BF35DB" w:rsidRPr="00BF35DB" w:rsidRDefault="00BF35DB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BF35D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Казеко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F35D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Л.А.</w:t>
            </w:r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Ситуационный анализ в стоматологии = </w:t>
            </w:r>
            <w:proofErr w:type="spellStart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Situation</w:t>
            </w:r>
            <w:proofErr w:type="spellEnd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analysis</w:t>
            </w:r>
            <w:proofErr w:type="spellEnd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in</w:t>
            </w:r>
            <w:proofErr w:type="spellEnd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dentistry</w:t>
            </w:r>
            <w:proofErr w:type="spellEnd"/>
            <w:proofErr w:type="gramStart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/ Л. А. </w:t>
            </w:r>
            <w:proofErr w:type="spellStart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Казеко</w:t>
            </w:r>
            <w:proofErr w:type="spellEnd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О. А. Тарасенко ; Министерство здравоохранения Республики Беларусь, Белорусский государственный медицинский университет, 1-я кафедра терапевтической стоматологии. - Минск</w:t>
            </w:r>
            <w:proofErr w:type="gramStart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БГМУ, 2018. - 24 с.</w:t>
            </w:r>
          </w:p>
          <w:p w:rsidR="00BF35DB" w:rsidRPr="009D6812" w:rsidRDefault="00BF35DB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F35DB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BF35DB" w:rsidRPr="00EB628A" w:rsidRDefault="00BF35DB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BF35DB" w:rsidRPr="00BF35DB" w:rsidRDefault="00BF35DB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5D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57.4</w:t>
            </w:r>
          </w:p>
          <w:p w:rsidR="00BF35DB" w:rsidRPr="00BF35DB" w:rsidRDefault="00BF35DB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5D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33</w:t>
            </w:r>
          </w:p>
          <w:p w:rsidR="00BF35DB" w:rsidRPr="00BF35DB" w:rsidRDefault="00BF35DB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BF35DB" w:rsidRPr="00BF35DB" w:rsidRDefault="00BF35DB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BF35D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Кежун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F35D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Е.Н.</w:t>
            </w:r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Гериатрический пациент в амбулаторной практике</w:t>
            </w:r>
            <w:proofErr w:type="gramStart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пособие для студентов учреждений высшего образования, обучающихся по специальностям 1-79 01 01 "Лечебное дело", 1-79 01 06 "Сестринское дело" : рекомендовано учебно-методическим объединением по высшему медицинскому образованию / Е. Н. </w:t>
            </w:r>
            <w:proofErr w:type="spellStart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Кежун</w:t>
            </w:r>
            <w:proofErr w:type="spellEnd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Н. С. Слободская, Л. В. </w:t>
            </w:r>
            <w:proofErr w:type="spellStart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Кежун</w:t>
            </w:r>
            <w:proofErr w:type="spellEnd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Гродно</w:t>
            </w:r>
            <w:proofErr w:type="gramStart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ГрГМУ</w:t>
            </w:r>
            <w:proofErr w:type="spellEnd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2017. - 180 с.</w:t>
            </w:r>
          </w:p>
          <w:p w:rsidR="00BF35DB" w:rsidRPr="00BF35DB" w:rsidRDefault="00BF35DB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811CC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811CCE" w:rsidRPr="00EB628A" w:rsidRDefault="00811CC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811CCE" w:rsidRPr="00811CCE" w:rsidRDefault="00811CCE" w:rsidP="00811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11CC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57.3</w:t>
            </w:r>
          </w:p>
          <w:p w:rsidR="00811CCE" w:rsidRPr="00811CCE" w:rsidRDefault="00811CCE" w:rsidP="00811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11CC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 33</w:t>
            </w:r>
          </w:p>
          <w:p w:rsidR="00811CCE" w:rsidRPr="00BF35DB" w:rsidRDefault="00811CCE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811CCE" w:rsidRPr="00811CCE" w:rsidRDefault="00811CCE" w:rsidP="00811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811CC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Лебедь-</w:t>
            </w:r>
            <w:proofErr w:type="spellStart"/>
            <w:r w:rsidRPr="00811CC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Великанова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811CC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Е.Е.</w:t>
            </w:r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Эрготерапия</w:t>
            </w:r>
            <w:proofErr w:type="spellEnd"/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 педиатрии</w:t>
            </w:r>
            <w:proofErr w:type="gramStart"/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/ Е. Е. Лебедь-</w:t>
            </w:r>
            <w:proofErr w:type="spellStart"/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Великанова</w:t>
            </w:r>
            <w:proofErr w:type="spellEnd"/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Министерство образования Республики Беларусь, УО "</w:t>
            </w:r>
            <w:proofErr w:type="spellStart"/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Полесский</w:t>
            </w:r>
            <w:proofErr w:type="spellEnd"/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государственный университет". - Пинск</w:t>
            </w:r>
            <w:proofErr w:type="gramStart"/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ПолесГУ</w:t>
            </w:r>
            <w:proofErr w:type="spellEnd"/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- 127 с.</w:t>
            </w:r>
          </w:p>
          <w:p w:rsidR="00811CCE" w:rsidRPr="00BF35DB" w:rsidRDefault="00811CCE" w:rsidP="00811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всего:8 - ЧЗ 3(1), ЧЗ 2(1), А3(6)</w:t>
            </w:r>
          </w:p>
        </w:tc>
      </w:tr>
      <w:tr w:rsidR="00BC572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BC5726" w:rsidRPr="00EB628A" w:rsidRDefault="00BC572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D6812" w:rsidRPr="009D6812" w:rsidRDefault="009D6812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681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56.128</w:t>
            </w:r>
          </w:p>
          <w:p w:rsidR="009D6812" w:rsidRPr="009D6812" w:rsidRDefault="009D6812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681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 65</w:t>
            </w:r>
          </w:p>
          <w:p w:rsidR="00BC5726" w:rsidRPr="009D4C75" w:rsidRDefault="00BC5726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031" w:type="dxa"/>
          </w:tcPr>
          <w:p w:rsidR="009D6812" w:rsidRPr="009D6812" w:rsidRDefault="009D6812" w:rsidP="009D6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9D681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Лихачев</w:t>
            </w:r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9D681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С.А.</w:t>
            </w:r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Дистонические гиперкинезы: классификация, клиническая картина, лечение</w:t>
            </w:r>
            <w:proofErr w:type="gramStart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монография / С. А. Лихачев, Т. Н. Чернуха. - Минск</w:t>
            </w:r>
            <w:proofErr w:type="gramStart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Беларуская</w:t>
            </w:r>
            <w:proofErr w:type="spellEnd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навука</w:t>
            </w:r>
            <w:proofErr w:type="spellEnd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- 383 с.</w:t>
            </w:r>
          </w:p>
          <w:p w:rsidR="00BC5726" w:rsidRPr="00657051" w:rsidRDefault="009D6812" w:rsidP="009D6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9D6812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9D6812" w:rsidRPr="00EB628A" w:rsidRDefault="009D6812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D6812" w:rsidRPr="009D6812" w:rsidRDefault="009D6812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681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54.5</w:t>
            </w:r>
          </w:p>
          <w:p w:rsidR="009D6812" w:rsidRPr="009D6812" w:rsidRDefault="009D6812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D681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D681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71</w:t>
            </w:r>
          </w:p>
          <w:p w:rsidR="009D6812" w:rsidRPr="009D6812" w:rsidRDefault="009D6812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9D6812" w:rsidRPr="009D6812" w:rsidRDefault="009D6812" w:rsidP="009D6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9D681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Предоперационный период. Хирургическая</w:t>
            </w:r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операция</w:t>
            </w:r>
            <w:proofErr w:type="gramStart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3 курса всех факультетов медицинских вузов / З. А. </w:t>
            </w:r>
            <w:proofErr w:type="spellStart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Дундаров</w:t>
            </w:r>
            <w:proofErr w:type="spellEnd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 ; Министерство здравоохранения Республики Беларусь, Учреждение образования "Гомельский государственный медицинский университет", Кафедра хирургических болезней </w:t>
            </w:r>
            <w:r w:rsidRPr="009D6812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№2. - </w:t>
            </w:r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Гомель</w:t>
            </w:r>
            <w:proofErr w:type="gramStart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ГомГМУ</w:t>
            </w:r>
            <w:proofErr w:type="spellEnd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- 40 с.</w:t>
            </w:r>
          </w:p>
          <w:p w:rsidR="009D6812" w:rsidRPr="009D6812" w:rsidRDefault="009D6812" w:rsidP="009D6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F35DB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BF35DB" w:rsidRPr="00EB628A" w:rsidRDefault="00BF35DB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BF35DB" w:rsidRPr="00BF35DB" w:rsidRDefault="00BF35DB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5D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53.5</w:t>
            </w:r>
          </w:p>
          <w:p w:rsidR="00BF35DB" w:rsidRPr="00BF35DB" w:rsidRDefault="00BF35DB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F35D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F35D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80</w:t>
            </w:r>
          </w:p>
          <w:p w:rsidR="00BF35DB" w:rsidRPr="009D6812" w:rsidRDefault="00BF35DB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BF35DB" w:rsidRPr="00BF35DB" w:rsidRDefault="00BF35DB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F35D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Производственная врачебная практика</w:t>
            </w:r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 терапии</w:t>
            </w:r>
            <w:proofErr w:type="gramStart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5 курса лечебного факультета и факультета по подготовке специалистов для зарубежных стран медицинских вузов / Е. Г. </w:t>
            </w:r>
            <w:proofErr w:type="spellStart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Малаева</w:t>
            </w:r>
            <w:proofErr w:type="spellEnd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 ; Министерство здравоохранения Республики Беларусь, Учреждение образования "Гомельский государственный медицинский университет", Кафедра внутренних болезней </w:t>
            </w:r>
            <w:r w:rsidRPr="00BF35D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№2 </w:t>
            </w:r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 курсом эндокринологии. - Гомель</w:t>
            </w:r>
            <w:proofErr w:type="gramStart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ГомГМУ</w:t>
            </w:r>
            <w:proofErr w:type="spellEnd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- 44 с.</w:t>
            </w:r>
          </w:p>
          <w:p w:rsidR="00BF35DB" w:rsidRPr="009D6812" w:rsidRDefault="00BF35DB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9D6812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9D6812" w:rsidRPr="00EB628A" w:rsidRDefault="009D6812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D6812" w:rsidRPr="009D6812" w:rsidRDefault="009D6812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681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54.11</w:t>
            </w:r>
          </w:p>
          <w:p w:rsidR="009D6812" w:rsidRPr="009D6812" w:rsidRDefault="009D6812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D681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D681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95</w:t>
            </w:r>
          </w:p>
          <w:p w:rsidR="009D6812" w:rsidRPr="009D6812" w:rsidRDefault="009D6812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9D6812" w:rsidRPr="009D6812" w:rsidRDefault="009D6812" w:rsidP="009D6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9D681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Пырочкин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9D681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В.М.</w:t>
            </w:r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Практикум по гематологии = </w:t>
            </w:r>
            <w:proofErr w:type="spellStart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Texbook</w:t>
            </w:r>
            <w:proofErr w:type="spellEnd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of</w:t>
            </w:r>
            <w:proofErr w:type="spellEnd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hematology</w:t>
            </w:r>
            <w:proofErr w:type="spellEnd"/>
            <w:proofErr w:type="gramStart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учреждений высшего образования, обучающихся по специальности 1-79 01 01 2Лечебное дело" : рекомендовано учебно-методическим объединением по высшему медицинскому, фармацевтическому образованию / В. М. </w:t>
            </w:r>
            <w:proofErr w:type="spellStart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Пырочкин</w:t>
            </w:r>
            <w:proofErr w:type="spellEnd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А. Т. </w:t>
            </w:r>
            <w:proofErr w:type="spellStart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Фиясь</w:t>
            </w:r>
            <w:proofErr w:type="spellEnd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Ю. И. </w:t>
            </w:r>
            <w:proofErr w:type="spellStart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Карпович</w:t>
            </w:r>
            <w:proofErr w:type="spellEnd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Министерство здравоохранения Республики Беларусь, 1-я кафедра внутренних болезней. - Гродно</w:t>
            </w:r>
            <w:proofErr w:type="gramStart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ГрГМУ</w:t>
            </w:r>
            <w:proofErr w:type="spellEnd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- 188 с.</w:t>
            </w:r>
          </w:p>
          <w:p w:rsidR="009D6812" w:rsidRPr="009D6812" w:rsidRDefault="009D6812" w:rsidP="009D6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F35DB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BF35DB" w:rsidRPr="00EB628A" w:rsidRDefault="00BF35DB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BF35DB" w:rsidRPr="00BF35DB" w:rsidRDefault="00BF35DB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5D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56.145.12</w:t>
            </w:r>
          </w:p>
          <w:p w:rsidR="00BF35DB" w:rsidRPr="00BF35DB" w:rsidRDefault="00BF35DB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5D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38</w:t>
            </w:r>
          </w:p>
          <w:p w:rsidR="00BF35DB" w:rsidRPr="009D6812" w:rsidRDefault="00BF35DB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BF35DB" w:rsidRPr="00BF35DB" w:rsidRDefault="00BF35DB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BF35D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Синевич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F35D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А.А.</w:t>
            </w:r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Клиническая дифференциальная диагностика синдрома зависимости от синтетических </w:t>
            </w:r>
            <w:proofErr w:type="spellStart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каннабиноидов</w:t>
            </w:r>
            <w:proofErr w:type="spellEnd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 последствий их употребления</w:t>
            </w:r>
            <w:proofErr w:type="gramStart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монография / А. А. </w:t>
            </w:r>
            <w:proofErr w:type="spellStart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Синевич</w:t>
            </w:r>
            <w:proofErr w:type="spellEnd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А. В. Копытов ; УО "Белорусский государственный медицинский университет", УЗ "Городской клинический наркологический диспансер г. Минска". - Минск</w:t>
            </w:r>
            <w:proofErr w:type="gramStart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Издательский центр БГУ, 2018. - 182 с.</w:t>
            </w:r>
          </w:p>
          <w:p w:rsidR="00BF35DB" w:rsidRPr="009D6812" w:rsidRDefault="00BF35DB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F35DB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BF35DB" w:rsidRPr="00EB628A" w:rsidRDefault="00BF35DB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BF35DB" w:rsidRPr="00BF35DB" w:rsidRDefault="00BF35DB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5D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53.6</w:t>
            </w:r>
          </w:p>
          <w:p w:rsidR="00BF35DB" w:rsidRPr="00BF35DB" w:rsidRDefault="00BF35DB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5D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С 56</w:t>
            </w:r>
          </w:p>
          <w:p w:rsidR="00BF35DB" w:rsidRPr="00BF35DB" w:rsidRDefault="00BF35DB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BF35DB" w:rsidRPr="00BF35DB" w:rsidRDefault="00BF35DB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F35D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Современные проблемы гигиены,</w:t>
            </w:r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радиационной и экологической медицины</w:t>
            </w:r>
            <w:proofErr w:type="gramStart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lastRenderedPageBreak/>
              <w:t xml:space="preserve">сборник научных статей. </w:t>
            </w:r>
            <w:proofErr w:type="spellStart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Вып</w:t>
            </w:r>
            <w:proofErr w:type="spellEnd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7 / Министерство здравоохранения Республики Беларусь, Учреждение образования "Гродненский государственный медицинский университет" ; </w:t>
            </w:r>
            <w:proofErr w:type="spellStart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ред</w:t>
            </w:r>
            <w:proofErr w:type="gramStart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.к</w:t>
            </w:r>
            <w:proofErr w:type="gramEnd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ол</w:t>
            </w:r>
            <w:proofErr w:type="spellEnd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И. А. Наумов [и др.]. - Гродно</w:t>
            </w:r>
            <w:proofErr w:type="gramStart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ГрГМУ</w:t>
            </w:r>
            <w:proofErr w:type="spellEnd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2017. - 216 с.</w:t>
            </w:r>
          </w:p>
          <w:p w:rsidR="00BF35DB" w:rsidRPr="00BF35DB" w:rsidRDefault="00BF35DB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BF35DB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BF35DB" w:rsidRPr="00EB628A" w:rsidRDefault="00BF35DB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BF35DB" w:rsidRPr="00BF35DB" w:rsidRDefault="00BF35DB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5D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54.54</w:t>
            </w:r>
          </w:p>
          <w:p w:rsidR="00BF35DB" w:rsidRPr="00BF35DB" w:rsidRDefault="00BF35DB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5D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 58</w:t>
            </w:r>
          </w:p>
          <w:p w:rsidR="00BF35DB" w:rsidRPr="00BF35DB" w:rsidRDefault="00BF35DB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BF35DB" w:rsidRPr="00BF35DB" w:rsidRDefault="00BF35DB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F35D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Топографическая анатомия и</w:t>
            </w:r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оперативная хирургия головы, шеи, грудной клетки и органов грудной полости</w:t>
            </w:r>
            <w:proofErr w:type="gramStart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учреждений высшего образования, обучающихся по специальностям: 1-79 01 01 "Лечебное дело", 1-79 01 04 "Медико-диагностическое дело" : рекомендовано учебно-методическим объединением по высшему медицинскому, фармацевтическому образованию / М. В. Лапин [и др.] ; Министерство здравоохранения Республики Беларусь, Учреждение образования "Гродненский государственный медицинский университет", Кафедра анатомии человека с курсом оперативной хирургии и топографической анатомии. - Гродно</w:t>
            </w:r>
            <w:proofErr w:type="gramStart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ГрГМУ</w:t>
            </w:r>
            <w:proofErr w:type="spellEnd"/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- 116 с.</w:t>
            </w:r>
          </w:p>
          <w:p w:rsidR="00BF35DB" w:rsidRPr="00BF35DB" w:rsidRDefault="00BF35DB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35D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9D6812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9D6812" w:rsidRPr="00EB628A" w:rsidRDefault="009D6812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D6812" w:rsidRPr="009D6812" w:rsidRDefault="009D6812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681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54.581.9</w:t>
            </w:r>
          </w:p>
          <w:p w:rsidR="009D6812" w:rsidRPr="009D6812" w:rsidRDefault="009D6812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681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 65</w:t>
            </w:r>
          </w:p>
          <w:p w:rsidR="009D6812" w:rsidRPr="009D6812" w:rsidRDefault="009D6812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9D6812" w:rsidRPr="009D6812" w:rsidRDefault="009D6812" w:rsidP="009D6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9D681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Травмы груди</w:t>
            </w:r>
            <w:proofErr w:type="gramStart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3 курса всех факультетов медицинских вузов / З. А. </w:t>
            </w:r>
            <w:proofErr w:type="spellStart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Дундаров</w:t>
            </w:r>
            <w:proofErr w:type="spellEnd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 ; Министерство здравоохранения Республики Беларусь, Учреждение образования "Гомельский государственный медицинский университет", Кафедра хирургических болезней </w:t>
            </w:r>
            <w:r w:rsidRPr="009D6812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№2. - </w:t>
            </w:r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Гомель</w:t>
            </w:r>
            <w:proofErr w:type="gramStart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ГомГМУ</w:t>
            </w:r>
            <w:proofErr w:type="spellEnd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- 36 с.</w:t>
            </w:r>
          </w:p>
          <w:p w:rsidR="009D6812" w:rsidRPr="009D6812" w:rsidRDefault="009D6812" w:rsidP="009D6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9D6812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9D6812" w:rsidRPr="00EB628A" w:rsidRDefault="009D6812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D6812" w:rsidRPr="009D6812" w:rsidRDefault="009D6812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681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52.81</w:t>
            </w:r>
          </w:p>
          <w:p w:rsidR="009D6812" w:rsidRPr="009D6812" w:rsidRDefault="009D6812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681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 24</w:t>
            </w:r>
          </w:p>
          <w:p w:rsidR="009D6812" w:rsidRPr="009D6812" w:rsidRDefault="009D6812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9D6812" w:rsidRPr="009D6812" w:rsidRDefault="009D6812" w:rsidP="009D6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9D681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Фармакология в вопросах</w:t>
            </w:r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 ответах. Сборник тестов</w:t>
            </w:r>
            <w:proofErr w:type="gramStart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3 курса факультета по подготовке специалистов для зарубежных стран / Е. И. Михайлова [</w:t>
            </w:r>
            <w:proofErr w:type="spellStart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et</w:t>
            </w:r>
            <w:proofErr w:type="spellEnd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al</w:t>
            </w:r>
            <w:proofErr w:type="spellEnd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.] ; Министерство здравоохранения Республики Беларусь, УО Гомельский государственный медицинский университет, Кафедра общей и клинической фармакологии . - 2-е изд., </w:t>
            </w:r>
            <w:proofErr w:type="spellStart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перераб</w:t>
            </w:r>
            <w:proofErr w:type="spellEnd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и доп. - Гомель : </w:t>
            </w:r>
            <w:proofErr w:type="spellStart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ГомГМУ</w:t>
            </w:r>
            <w:proofErr w:type="spellEnd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- 89 с.</w:t>
            </w:r>
          </w:p>
          <w:p w:rsidR="009D6812" w:rsidRPr="009D6812" w:rsidRDefault="009D6812" w:rsidP="009D6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А3(1)</w:t>
            </w:r>
          </w:p>
        </w:tc>
      </w:tr>
      <w:tr w:rsidR="00BC572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BC5726" w:rsidRPr="00EB628A" w:rsidRDefault="00BC572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D6812" w:rsidRPr="009D6812" w:rsidRDefault="009D6812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681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52.81</w:t>
            </w:r>
          </w:p>
          <w:p w:rsidR="009D6812" w:rsidRPr="009D6812" w:rsidRDefault="009D6812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681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 24</w:t>
            </w:r>
          </w:p>
          <w:p w:rsidR="00BC5726" w:rsidRPr="00F40D06" w:rsidRDefault="00BC5726" w:rsidP="00B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8031" w:type="dxa"/>
          </w:tcPr>
          <w:p w:rsidR="009D6812" w:rsidRPr="009D6812" w:rsidRDefault="009D6812" w:rsidP="009D6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9D681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Фармакология в вопросах</w:t>
            </w:r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 ответах. Сборник тестов = </w:t>
            </w:r>
            <w:proofErr w:type="spellStart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Pharmacology</w:t>
            </w:r>
            <w:proofErr w:type="spellEnd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in</w:t>
            </w:r>
            <w:proofErr w:type="spellEnd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questions</w:t>
            </w:r>
            <w:proofErr w:type="spellEnd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and</w:t>
            </w:r>
            <w:proofErr w:type="spellEnd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answers</w:t>
            </w:r>
            <w:proofErr w:type="spellEnd"/>
            <w:proofErr w:type="gramStart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3 курса факультета по подготовке специалистов для зарубежных стран / Е. И. Михайлова [</w:t>
            </w:r>
            <w:proofErr w:type="spellStart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et</w:t>
            </w:r>
            <w:proofErr w:type="spellEnd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al</w:t>
            </w:r>
            <w:proofErr w:type="spellEnd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.] ; Министерство здравоохранения Республики Беларусь, УО Гомельский государственный медицинский университет, Кафедра общей и клинической фармакологии . - 2-е изд., </w:t>
            </w:r>
            <w:proofErr w:type="spellStart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перераб</w:t>
            </w:r>
            <w:proofErr w:type="spellEnd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и доп. - Гомель : </w:t>
            </w:r>
            <w:proofErr w:type="spellStart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ГомГМУ</w:t>
            </w:r>
            <w:proofErr w:type="spellEnd"/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- 88 с.</w:t>
            </w:r>
          </w:p>
          <w:p w:rsidR="00BC5726" w:rsidRPr="00657051" w:rsidRDefault="009D6812" w:rsidP="009D6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  <w:r w:rsidRPr="009D68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BC572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BC5726" w:rsidRPr="00EB628A" w:rsidRDefault="00BC572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BC5726" w:rsidRPr="00EB628A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BC5726" w:rsidRPr="00657051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60 – </w:t>
            </w:r>
            <w:bookmarkStart w:id="7" w:name="СОЦИОЛОГИЧЕСКИЕ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</w:t>
            </w:r>
            <w:bookmarkEnd w:id="7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АЛЬНЫЕ НАУКИ</w:t>
            </w:r>
          </w:p>
        </w:tc>
      </w:tr>
      <w:tr w:rsidR="00BC572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BC5726" w:rsidRPr="00EB628A" w:rsidRDefault="00BC572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90C6B" w:rsidRPr="00990C6B" w:rsidRDefault="00990C6B" w:rsidP="00990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90C6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60.542.2</w:t>
            </w:r>
          </w:p>
          <w:p w:rsidR="00990C6B" w:rsidRPr="00990C6B" w:rsidRDefault="00990C6B" w:rsidP="00990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90C6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990C6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36</w:t>
            </w:r>
          </w:p>
          <w:p w:rsidR="00BC5726" w:rsidRPr="00EB628A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990C6B" w:rsidRPr="00990C6B" w:rsidRDefault="00990C6B" w:rsidP="00990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990C6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Рекомендации по интеграции</w:t>
            </w:r>
            <w:r w:rsidRPr="00990C6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гендерного измерения в юридического исследования / Л. А. </w:t>
            </w:r>
            <w:proofErr w:type="spellStart"/>
            <w:r w:rsidRPr="00990C6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Краснобаева</w:t>
            </w:r>
            <w:proofErr w:type="spellEnd"/>
            <w:r w:rsidRPr="00990C6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 ; ред. Т. В. Лисовская</w:t>
            </w:r>
            <w:proofErr w:type="gramStart"/>
            <w:r w:rsidRPr="00990C6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90C6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- Минск : </w:t>
            </w:r>
            <w:proofErr w:type="spellStart"/>
            <w:r w:rsidRPr="00990C6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Юнипак</w:t>
            </w:r>
            <w:proofErr w:type="spellEnd"/>
            <w:r w:rsidRPr="00990C6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- 44 с.</w:t>
            </w:r>
          </w:p>
          <w:p w:rsidR="00BC5726" w:rsidRPr="00657051" w:rsidRDefault="00990C6B" w:rsidP="00990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90C6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0C4DD0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0C4DD0" w:rsidRPr="00EB628A" w:rsidRDefault="000C4DD0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0C4DD0" w:rsidRPr="000C4DD0" w:rsidRDefault="000C4DD0" w:rsidP="000C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4D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60.7(4Беи)</w:t>
            </w:r>
          </w:p>
          <w:p w:rsidR="000C4DD0" w:rsidRPr="000C4DD0" w:rsidRDefault="000C4DD0" w:rsidP="000C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4D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23</w:t>
            </w:r>
          </w:p>
          <w:p w:rsidR="000C4DD0" w:rsidRPr="00990C6B" w:rsidRDefault="000C4DD0" w:rsidP="00990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0C4DD0" w:rsidRPr="000C4DD0" w:rsidRDefault="000C4DD0" w:rsidP="000C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0C4D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Сборник национальных законодательных</w:t>
            </w:r>
            <w:r w:rsidRPr="000C4D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актов по вопросам беженцев / сост.: С. М. </w:t>
            </w:r>
            <w:proofErr w:type="spellStart"/>
            <w:r w:rsidRPr="000C4D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Касинский</w:t>
            </w:r>
            <w:proofErr w:type="spellEnd"/>
            <w:r w:rsidRPr="000C4D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др.]. - Минск</w:t>
            </w:r>
            <w:proofErr w:type="gramStart"/>
            <w:r w:rsidRPr="000C4D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C4D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4D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Тирас</w:t>
            </w:r>
            <w:proofErr w:type="spellEnd"/>
            <w:r w:rsidRPr="000C4D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-Н, 2018. - 268 с.</w:t>
            </w:r>
          </w:p>
          <w:p w:rsidR="000C4DD0" w:rsidRPr="00990C6B" w:rsidRDefault="000C4DD0" w:rsidP="000C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4D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C572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BC5726" w:rsidRPr="00EB628A" w:rsidRDefault="00BC572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BC5726" w:rsidRPr="00EB628A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BC5726" w:rsidRPr="00657051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65 – </w:t>
            </w:r>
            <w:bookmarkStart w:id="8" w:name="СОЦИОЛОГИЯ"/>
            <w:bookmarkStart w:id="9" w:name="ЭКОНОМИКА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</w:t>
            </w:r>
            <w:bookmarkEnd w:id="8"/>
            <w:bookmarkEnd w:id="9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ЭКОНОМИЧЕСКИЕ НАУКИ</w:t>
            </w:r>
          </w:p>
        </w:tc>
      </w:tr>
      <w:tr w:rsidR="00BC572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BC5726" w:rsidRPr="00EB628A" w:rsidRDefault="00BC572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536A3" w:rsidRPr="00A536A3" w:rsidRDefault="00A536A3" w:rsidP="00A5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36A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</w:t>
            </w:r>
          </w:p>
          <w:p w:rsidR="00A536A3" w:rsidRPr="00A536A3" w:rsidRDefault="00A536A3" w:rsidP="00A5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36A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Э 40</w:t>
            </w:r>
          </w:p>
          <w:p w:rsidR="00BC5726" w:rsidRPr="00EB628A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536A3" w:rsidRPr="00A536A3" w:rsidRDefault="00A536A3" w:rsidP="00A5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536A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Экономика, моделирование, прогнозирование</w:t>
            </w:r>
            <w:proofErr w:type="gramStart"/>
            <w:r w:rsidRPr="00A536A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A536A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сборник научных трудов : основан в 2007 году. </w:t>
            </w:r>
            <w:proofErr w:type="spellStart"/>
            <w:r w:rsidRPr="00A536A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Вып</w:t>
            </w:r>
            <w:proofErr w:type="spellEnd"/>
            <w:r w:rsidRPr="00A536A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12 / Государственное научное учреждение "Научно-исследовательский экономический институт Министерства экономики Республики Беларусь"</w:t>
            </w:r>
            <w:proofErr w:type="gramStart"/>
            <w:r w:rsidRPr="00A536A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536A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ред. М. К. Кравцов. - Минск</w:t>
            </w:r>
            <w:proofErr w:type="gramStart"/>
            <w:r w:rsidRPr="00A536A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536A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НИЭИ Министерства экономики РБ, 2018. - 316 с.</w:t>
            </w:r>
          </w:p>
          <w:p w:rsidR="00BC5726" w:rsidRPr="00657051" w:rsidRDefault="00A536A3" w:rsidP="00A5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36A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  <w:r w:rsidRPr="00A536A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BC572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BC5726" w:rsidRPr="00EB628A" w:rsidRDefault="00BC572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BC5726" w:rsidRPr="00EB628A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BC5726" w:rsidRPr="00657051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65.05 – УПРАВЛЕНИЕ ЭКОНОМИКОЙ. ЭКОНОМИЧЕСКАЯ СТАТИСТИКА. УЧЕТ. ЭКОНОМИЧЕСКИЙ АНАЛИЗ</w:t>
            </w:r>
          </w:p>
        </w:tc>
      </w:tr>
      <w:tr w:rsidR="00BC572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BC5726" w:rsidRPr="00EB628A" w:rsidRDefault="00BC572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811CCE" w:rsidRPr="00811CCE" w:rsidRDefault="00811CCE" w:rsidP="00811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11CC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65.050</w:t>
            </w:r>
          </w:p>
          <w:p w:rsidR="00811CCE" w:rsidRPr="00811CCE" w:rsidRDefault="00811CCE" w:rsidP="00811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11CC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У 67</w:t>
            </w:r>
          </w:p>
          <w:p w:rsidR="00BC5726" w:rsidRPr="00F40D06" w:rsidRDefault="00BC5726" w:rsidP="00E33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031" w:type="dxa"/>
          </w:tcPr>
          <w:p w:rsidR="00811CCE" w:rsidRPr="00811CCE" w:rsidRDefault="00811CCE" w:rsidP="00811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811CC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Управленческая экономика</w:t>
            </w:r>
            <w:proofErr w:type="gramStart"/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практикум / К. К. </w:t>
            </w:r>
            <w:proofErr w:type="spellStart"/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Шебеко</w:t>
            </w:r>
            <w:proofErr w:type="spellEnd"/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 ; Министерство образования Республики Беларусь, УО "</w:t>
            </w:r>
            <w:proofErr w:type="spellStart"/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Полесский</w:t>
            </w:r>
            <w:proofErr w:type="spellEnd"/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государственный университет". - Пинск</w:t>
            </w:r>
            <w:proofErr w:type="gramStart"/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ПолесГУ</w:t>
            </w:r>
            <w:proofErr w:type="spellEnd"/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- 73 с.</w:t>
            </w:r>
          </w:p>
          <w:p w:rsidR="00BC5726" w:rsidRPr="00657051" w:rsidRDefault="00811CCE" w:rsidP="00811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всего:14 - ЧЗ 3(1), ЧЗ 1(1), ЧЗ 2(1), А3(11)</w:t>
            </w:r>
          </w:p>
        </w:tc>
      </w:tr>
      <w:tr w:rsidR="00BC572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BC5726" w:rsidRPr="00EB628A" w:rsidRDefault="00BC572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BC5726" w:rsidRPr="00EB628A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BC5726" w:rsidRPr="00657051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65.052 – УЧЕТ. АУДИТ</w:t>
            </w:r>
          </w:p>
        </w:tc>
      </w:tr>
      <w:tr w:rsidR="00BC572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BC5726" w:rsidRPr="00EB628A" w:rsidRDefault="00BC572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811CCE" w:rsidRPr="00811CCE" w:rsidRDefault="00811CCE" w:rsidP="00811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11CC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65.052.201.1ц(0)</w:t>
            </w:r>
          </w:p>
          <w:p w:rsidR="00811CCE" w:rsidRPr="00811CCE" w:rsidRDefault="00811CCE" w:rsidP="00811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11CC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 18</w:t>
            </w:r>
          </w:p>
          <w:p w:rsidR="00BC5726" w:rsidRPr="00EB628A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811CCE" w:rsidRPr="00811CCE" w:rsidRDefault="00811CCE" w:rsidP="00811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811CC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Данилкова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811CC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С.А.</w:t>
            </w:r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Международные стандарты аудита : практикум для аудиторной и управляемой самостоятельной работы студентов специальности 1-25 01 08 </w:t>
            </w:r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lastRenderedPageBreak/>
              <w:t>"Бухгалтерский учет</w:t>
            </w:r>
            <w:proofErr w:type="gramStart"/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</w:t>
            </w:r>
            <w:proofErr w:type="gramEnd"/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</w:t>
            </w:r>
            <w:proofErr w:type="gramEnd"/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нализ и аудит" специализации "Бухгалтерский учет, анализ и аудит в промышленности" / С. А. </w:t>
            </w:r>
            <w:proofErr w:type="spellStart"/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Данилкова</w:t>
            </w:r>
            <w:proofErr w:type="spellEnd"/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С. В. </w:t>
            </w:r>
            <w:proofErr w:type="spellStart"/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Невдах</w:t>
            </w:r>
            <w:proofErr w:type="spellEnd"/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Министерство образования Республики Беларусь, УО "</w:t>
            </w:r>
            <w:proofErr w:type="spellStart"/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Полесский</w:t>
            </w:r>
            <w:proofErr w:type="spellEnd"/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государственный университет". - Пинск</w:t>
            </w:r>
            <w:proofErr w:type="gramStart"/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ПолесГУ</w:t>
            </w:r>
            <w:proofErr w:type="spellEnd"/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- 189 с.</w:t>
            </w:r>
          </w:p>
          <w:p w:rsidR="00BC5726" w:rsidRPr="00657051" w:rsidRDefault="00811CCE" w:rsidP="00811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всего:28 - ЧЗ 3(1), ЧЗ 1(1), ЧЗ 2(1), А</w:t>
            </w:r>
            <w:proofErr w:type="gramStart"/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1</w:t>
            </w:r>
            <w:proofErr w:type="gramEnd"/>
            <w:r w:rsidRPr="00811CC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(25)</w:t>
            </w:r>
          </w:p>
        </w:tc>
      </w:tr>
      <w:tr w:rsidR="00BC572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BC5726" w:rsidRPr="00EB628A" w:rsidRDefault="00BC572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BC5726" w:rsidRPr="00EB628A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BC5726" w:rsidRPr="00657051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65.26 – ФИНАНСЫ. КРЕДИТ. ДЕНЕЖНОЕ ОБРАЩЕНИЕ</w:t>
            </w:r>
          </w:p>
        </w:tc>
      </w:tr>
      <w:tr w:rsidR="00BC572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BC5726" w:rsidRPr="00EB628A" w:rsidRDefault="00BC572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536A3" w:rsidRPr="00A536A3" w:rsidRDefault="00A536A3" w:rsidP="00A5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36A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65.262.10</w:t>
            </w:r>
          </w:p>
          <w:p w:rsidR="00A536A3" w:rsidRPr="00A536A3" w:rsidRDefault="00A536A3" w:rsidP="00A5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536A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A536A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23</w:t>
            </w:r>
          </w:p>
          <w:p w:rsidR="00BC5726" w:rsidRPr="00EB628A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536A3" w:rsidRPr="00A536A3" w:rsidRDefault="00A536A3" w:rsidP="00A5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536A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Банковская система: устойчивость</w:t>
            </w:r>
            <w:r w:rsidRPr="00A536A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 перспективы развития</w:t>
            </w:r>
            <w:proofErr w:type="gramStart"/>
            <w:r w:rsidRPr="00A536A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536A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сборник научных статей IX Международной научно-практической конференции по вопросам банковской экономики,  г. Пинск, Республика Беларусь, 25-26 октября 2018 г. / Министерство образования Республики Беларусь, Национальный банк Республики Беларусь, Банк развития Республики Беларусь, </w:t>
            </w:r>
            <w:proofErr w:type="spellStart"/>
            <w:r w:rsidRPr="00A536A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Полесский</w:t>
            </w:r>
            <w:proofErr w:type="spellEnd"/>
            <w:r w:rsidRPr="00A536A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государственный университет, Университет прикладных наук немецкого федерального банка, Университет банковского дела Национального банка Украины, Украинская академия банковского дела, Национальный университет "Острожская академия", Экономический университет в </w:t>
            </w:r>
            <w:proofErr w:type="spellStart"/>
            <w:r w:rsidRPr="00A536A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Катовицах</w:t>
            </w:r>
            <w:proofErr w:type="spellEnd"/>
            <w:r w:rsidRPr="00A536A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Санкт-Петербургский государственный университет</w:t>
            </w:r>
            <w:proofErr w:type="gramStart"/>
            <w:r w:rsidRPr="00A536A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536A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Санкт-Петербургский государственный экономический университет , Высшая банковская школа в Гданьске ; Министерство образования Республики Беларусь, Национальный банк Республики Беларусь, Банк развития Республики Беларусь, </w:t>
            </w:r>
            <w:proofErr w:type="spellStart"/>
            <w:r w:rsidRPr="00A536A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Полесский</w:t>
            </w:r>
            <w:proofErr w:type="spellEnd"/>
            <w:r w:rsidRPr="00A536A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государственный университет, Университет прикладных наук немецкого федерального банка, Университет банковского дела Национального банка Украины, Украинская академия банковского дела, Национальный университет "Острожская академия", Экономический университет в </w:t>
            </w:r>
            <w:proofErr w:type="spellStart"/>
            <w:r w:rsidRPr="00A536A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Катовицах</w:t>
            </w:r>
            <w:proofErr w:type="spellEnd"/>
            <w:r w:rsidRPr="00A536A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Санкт-Петербургский государственный университет</w:t>
            </w:r>
            <w:proofErr w:type="gramStart"/>
            <w:r w:rsidRPr="00A536A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536A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Санкт-Петербургский государственный экономический университет , Высшая банковская школа в Гданьске. - Пинск</w:t>
            </w:r>
            <w:proofErr w:type="gramStart"/>
            <w:r w:rsidRPr="00A536A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536A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36A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ПолесГУ</w:t>
            </w:r>
            <w:proofErr w:type="spellEnd"/>
            <w:r w:rsidRPr="00A536A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- 383 с.</w:t>
            </w:r>
          </w:p>
          <w:p w:rsidR="00BC5726" w:rsidRPr="00657051" w:rsidRDefault="00A536A3" w:rsidP="00A5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36A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всего:2 - ЧЗ 3(1), ЧЗ 1(1)</w:t>
            </w:r>
            <w:r w:rsidRPr="00A536A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122965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122965" w:rsidRPr="00EB628A" w:rsidRDefault="0012296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122965" w:rsidRPr="00122965" w:rsidRDefault="00122965" w:rsidP="0012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296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65.262.5</w:t>
            </w:r>
          </w:p>
          <w:p w:rsidR="00122965" w:rsidRPr="00122965" w:rsidRDefault="00122965" w:rsidP="0012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296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 13</w:t>
            </w:r>
          </w:p>
          <w:p w:rsidR="00122965" w:rsidRPr="00A536A3" w:rsidRDefault="00122965" w:rsidP="00A5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122965" w:rsidRPr="00122965" w:rsidRDefault="00122965" w:rsidP="0012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12296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Давыдова</w:t>
            </w:r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12296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Н.Л.</w:t>
            </w:r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Банковский ритейл</w:t>
            </w:r>
            <w:proofErr w:type="gramStart"/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/ Н. Л. Давыдова ; Министерство образования Республики Беларусь, УО "</w:t>
            </w:r>
            <w:proofErr w:type="spellStart"/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Полесский</w:t>
            </w:r>
            <w:proofErr w:type="spellEnd"/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государственный университет". - Пинск</w:t>
            </w:r>
            <w:proofErr w:type="gramStart"/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ПолесГУ</w:t>
            </w:r>
            <w:proofErr w:type="spellEnd"/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- 63 с.</w:t>
            </w:r>
          </w:p>
          <w:p w:rsidR="00122965" w:rsidRPr="00A536A3" w:rsidRDefault="00122965" w:rsidP="0012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всего:8 - ЧЗ 1(1), ЧЗ 2(1), ЧЗ 3(1), А</w:t>
            </w:r>
            <w:proofErr w:type="gramStart"/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1</w:t>
            </w:r>
            <w:proofErr w:type="gramEnd"/>
            <w:r w:rsidRPr="0012296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(3), А3(2)</w:t>
            </w:r>
          </w:p>
        </w:tc>
      </w:tr>
      <w:tr w:rsidR="00FD42B7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FD42B7" w:rsidRPr="00EB628A" w:rsidRDefault="00FD42B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FD42B7" w:rsidRPr="00FD42B7" w:rsidRDefault="00FD42B7" w:rsidP="00FD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42B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65.26</w:t>
            </w:r>
          </w:p>
          <w:p w:rsidR="00FD42B7" w:rsidRPr="00FD42B7" w:rsidRDefault="00FD42B7" w:rsidP="00FD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42B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О-86</w:t>
            </w:r>
          </w:p>
          <w:p w:rsidR="00FD42B7" w:rsidRPr="00122965" w:rsidRDefault="00FD42B7" w:rsidP="0012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D42B7" w:rsidRPr="00FD42B7" w:rsidRDefault="00FD42B7" w:rsidP="00FD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FD42B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Отраслевые финансы</w:t>
            </w:r>
            <w:proofErr w:type="gramStart"/>
            <w:r w:rsidRPr="00FD42B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FD42B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специальности 1-25 01 04 "Финансы и кредит"1-45 05 01 "Информационные системы и технологии (по направлениям) / Т. Н. Лобан [и др.] ; Министерство образования Республики Беларусь, УО "</w:t>
            </w:r>
            <w:proofErr w:type="spellStart"/>
            <w:r w:rsidRPr="00FD42B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Полесский</w:t>
            </w:r>
            <w:proofErr w:type="spellEnd"/>
            <w:r w:rsidRPr="00FD42B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государственный университет". - Пинск</w:t>
            </w:r>
            <w:proofErr w:type="gramStart"/>
            <w:r w:rsidRPr="00FD42B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D42B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ПолесГУ</w:t>
            </w:r>
            <w:proofErr w:type="spellEnd"/>
            <w:r w:rsidRPr="00FD42B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- 67 с.</w:t>
            </w:r>
          </w:p>
          <w:p w:rsidR="00FD42B7" w:rsidRPr="00122965" w:rsidRDefault="00FD42B7" w:rsidP="00FD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42B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всего:38 - ЧЗ 3(1), ЧЗ 2(1), ЧЗ 1(1), А</w:t>
            </w:r>
            <w:proofErr w:type="gramStart"/>
            <w:r w:rsidRPr="00FD42B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1</w:t>
            </w:r>
            <w:proofErr w:type="gramEnd"/>
            <w:r w:rsidRPr="00FD42B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(35)</w:t>
            </w:r>
          </w:p>
        </w:tc>
      </w:tr>
      <w:tr w:rsidR="00BC572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BC5726" w:rsidRPr="00EB628A" w:rsidRDefault="00BC5726" w:rsidP="00EB6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BC5726" w:rsidRPr="00EB628A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BC5726" w:rsidRPr="00657051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65.28 – ЭКОНОМИКА ПРИРОДНЫХ РЕСУРСОВ, ПРИРОДОПОЛЬЗОВАНИЯ И ОХРАНЫ ОКРУЖАЮЩЕЙ СРЕДЫ</w:t>
            </w:r>
          </w:p>
        </w:tc>
      </w:tr>
      <w:tr w:rsidR="00BC572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BC5726" w:rsidRPr="00EB628A" w:rsidRDefault="00BC572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295809" w:rsidRPr="00295809" w:rsidRDefault="00295809" w:rsidP="0029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580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65.28(4Беи)</w:t>
            </w:r>
          </w:p>
          <w:p w:rsidR="00295809" w:rsidRPr="00295809" w:rsidRDefault="00295809" w:rsidP="0029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580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И 66</w:t>
            </w:r>
          </w:p>
          <w:p w:rsidR="00BC5726" w:rsidRPr="00EB628A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295809" w:rsidRPr="00295809" w:rsidRDefault="00295809" w:rsidP="0029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29580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Инновационно</w:t>
            </w:r>
            <w:proofErr w:type="spellEnd"/>
            <w:r w:rsidRPr="0029580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-промышленный кластер в</w:t>
            </w:r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области биотехнологий и "зеленой экономики"</w:t>
            </w:r>
            <w:proofErr w:type="gramStart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сборник презентаций / Л. Е. Совик [и др.] ; Министерство образования Республики Беларусь, </w:t>
            </w:r>
            <w:proofErr w:type="spellStart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Полесский</w:t>
            </w:r>
            <w:proofErr w:type="spellEnd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государственный университет, Министерство экономики Республики Беларусь, Брестский облисполком, </w:t>
            </w:r>
            <w:proofErr w:type="spellStart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Пинский</w:t>
            </w:r>
            <w:proofErr w:type="spellEnd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райисполком, ООО "Технопарк "Полесье", Транспортно-логистический кластер "Север-юг". - Пинск</w:t>
            </w:r>
            <w:proofErr w:type="gramStart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ПолесГУ</w:t>
            </w:r>
            <w:proofErr w:type="spellEnd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- 201 с.</w:t>
            </w:r>
            <w:proofErr w:type="gramStart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BC5726" w:rsidRPr="00657051" w:rsidRDefault="00295809" w:rsidP="0029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3(1)</w:t>
            </w:r>
          </w:p>
        </w:tc>
      </w:tr>
      <w:tr w:rsidR="00BC572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BC5726" w:rsidRPr="00EB628A" w:rsidRDefault="00BC572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BC5726" w:rsidRPr="00EB628A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BC5726" w:rsidRPr="00657051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65.290 – ОБЩИЕ ВОПРОСЫ БИЗНЕСА И ПРЕДПРИНИМАТЕЛЬСТВА</w:t>
            </w:r>
          </w:p>
        </w:tc>
      </w:tr>
      <w:tr w:rsidR="00BC572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BC5726" w:rsidRPr="00EB628A" w:rsidRDefault="00BC572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FD42B7" w:rsidRPr="00FD42B7" w:rsidRDefault="00FD42B7" w:rsidP="00FD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42B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65.290.2</w:t>
            </w:r>
          </w:p>
          <w:p w:rsidR="00FD42B7" w:rsidRPr="00FD42B7" w:rsidRDefault="00FD42B7" w:rsidP="00FD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42B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З-41</w:t>
            </w:r>
          </w:p>
          <w:p w:rsidR="00BC5726" w:rsidRPr="00EB628A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D42B7" w:rsidRPr="00FD42B7" w:rsidRDefault="00FD42B7" w:rsidP="00FD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FD42B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Зборина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FD42B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И.М.</w:t>
            </w:r>
            <w:r w:rsidRPr="00FD42B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Конкурентоспособность организаций</w:t>
            </w:r>
            <w:proofErr w:type="gramStart"/>
            <w:r w:rsidRPr="00FD42B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D42B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экономических специальностей / И. М. </w:t>
            </w:r>
            <w:proofErr w:type="spellStart"/>
            <w:r w:rsidRPr="00FD42B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Зборина</w:t>
            </w:r>
            <w:proofErr w:type="spellEnd"/>
            <w:r w:rsidRPr="00FD42B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; Министерство образования Республики Беларусь, УО "</w:t>
            </w:r>
            <w:proofErr w:type="spellStart"/>
            <w:r w:rsidRPr="00FD42B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Полесский</w:t>
            </w:r>
            <w:proofErr w:type="spellEnd"/>
            <w:r w:rsidRPr="00FD42B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государственный университет". - Пинск</w:t>
            </w:r>
            <w:proofErr w:type="gramStart"/>
            <w:r w:rsidRPr="00FD42B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D42B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ПолесГУ</w:t>
            </w:r>
            <w:proofErr w:type="spellEnd"/>
            <w:r w:rsidRPr="00FD42B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2017. - 124 с.</w:t>
            </w:r>
          </w:p>
          <w:p w:rsidR="00BC5726" w:rsidRPr="00657051" w:rsidRDefault="00FD42B7" w:rsidP="00FD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42B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всего:48 - ЧЗ 2(1), ЧЗ 1(1), А3(45), ЧЗ 3(1)</w:t>
            </w:r>
          </w:p>
        </w:tc>
      </w:tr>
      <w:tr w:rsidR="00BC572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BC5726" w:rsidRPr="00EB628A" w:rsidRDefault="00BC572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BC5726" w:rsidRPr="00EB628A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BC5726" w:rsidRPr="00657051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65.32 – ЭКОНОМИКА СЕЛЬСКОГО ХОЗЯЙСТВА</w:t>
            </w:r>
          </w:p>
        </w:tc>
      </w:tr>
      <w:tr w:rsidR="00BC572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BC5726" w:rsidRPr="00EB628A" w:rsidRDefault="00BC572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B55D0D" w:rsidRPr="00B55D0D" w:rsidRDefault="00B55D0D" w:rsidP="00B55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D0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65.32</w:t>
            </w:r>
          </w:p>
          <w:p w:rsidR="00B55D0D" w:rsidRPr="00B55D0D" w:rsidRDefault="00B55D0D" w:rsidP="00B55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D0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56</w:t>
            </w:r>
          </w:p>
          <w:p w:rsidR="00BC5726" w:rsidRPr="00F40D06" w:rsidRDefault="00BC5726" w:rsidP="002E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031" w:type="dxa"/>
          </w:tcPr>
          <w:p w:rsidR="00B55D0D" w:rsidRPr="00B55D0D" w:rsidRDefault="00B55D0D" w:rsidP="00B55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55D0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Современные технологии сельскохозяйственного</w:t>
            </w:r>
            <w:r w:rsidRPr="00B55D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производства</w:t>
            </w:r>
            <w:proofErr w:type="gramStart"/>
            <w:r w:rsidRPr="00B55D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55D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сборник научных статей по материалам XXI Международной научно-практической конференции, (Гродно, 11 мая, 4 мая, 18 мая 2018 года) : Экономика. Бухгалтерский учет. Общественные науки / Министерство сельского хозяйства и продовольствия Республики Беларусь, Учреждение образования "Гродненский государственный аграрный университет"</w:t>
            </w:r>
            <w:proofErr w:type="gramStart"/>
            <w:r w:rsidRPr="00B55D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B55D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отв. за </w:t>
            </w:r>
            <w:proofErr w:type="spellStart"/>
            <w:r w:rsidRPr="00B55D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вып</w:t>
            </w:r>
            <w:proofErr w:type="spellEnd"/>
            <w:r w:rsidRPr="00B55D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В. В. </w:t>
            </w:r>
            <w:proofErr w:type="spellStart"/>
            <w:r w:rsidRPr="00B55D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Пешко</w:t>
            </w:r>
            <w:proofErr w:type="spellEnd"/>
            <w:r w:rsidRPr="00B55D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Гродно</w:t>
            </w:r>
            <w:proofErr w:type="gramStart"/>
            <w:r w:rsidRPr="00B55D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55D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ГГАУ, 2018. - 322 с.</w:t>
            </w:r>
          </w:p>
          <w:p w:rsidR="00BC5726" w:rsidRPr="00657051" w:rsidRDefault="00B55D0D" w:rsidP="00B55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55D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lastRenderedPageBreak/>
              <w:t>Экземпляры: всего:1 - ЧЗ 2(1)</w:t>
            </w:r>
          </w:p>
        </w:tc>
      </w:tr>
      <w:tr w:rsidR="00B55D0D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B55D0D" w:rsidRPr="00EB628A" w:rsidRDefault="00B55D0D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B55D0D" w:rsidRPr="00B55D0D" w:rsidRDefault="00B55D0D" w:rsidP="00B55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D0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65.32</w:t>
            </w:r>
          </w:p>
          <w:p w:rsidR="00B55D0D" w:rsidRPr="00B55D0D" w:rsidRDefault="00B55D0D" w:rsidP="00B55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D0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56</w:t>
            </w:r>
          </w:p>
          <w:p w:rsidR="00B55D0D" w:rsidRPr="00B55D0D" w:rsidRDefault="00B55D0D" w:rsidP="00B55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B55D0D" w:rsidRPr="00B55D0D" w:rsidRDefault="00B55D0D" w:rsidP="00B55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55D0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Современные технологии сельскохозяйственного</w:t>
            </w:r>
            <w:r w:rsidRPr="00B55D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производства</w:t>
            </w:r>
            <w:proofErr w:type="gramStart"/>
            <w:r w:rsidRPr="00B55D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55D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сборник научных статей по материалам XXI Международной научно-практической конференции, (Гродно, 31 мая, 30 марта, 20 марта 2018 года) : Технология хранения и переработки сельскохозяйственной продукции / Министерство сельского хозяйства и продовольствия Республики Беларусь, Учреждение образования "Гродненский государственный аграрный университет"</w:t>
            </w:r>
            <w:proofErr w:type="gramStart"/>
            <w:r w:rsidRPr="00B55D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B55D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отв. за выпуск В. В. </w:t>
            </w:r>
            <w:proofErr w:type="spellStart"/>
            <w:r w:rsidRPr="00B55D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Пешко</w:t>
            </w:r>
            <w:proofErr w:type="spellEnd"/>
            <w:r w:rsidRPr="00B55D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Гродно</w:t>
            </w:r>
            <w:proofErr w:type="gramStart"/>
            <w:r w:rsidRPr="00B55D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55D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ГГАУ, 2018. - 330 с.</w:t>
            </w:r>
          </w:p>
          <w:p w:rsidR="00B55D0D" w:rsidRPr="00B55D0D" w:rsidRDefault="00B55D0D" w:rsidP="00B55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5D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C572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rHeight w:val="265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BC5726" w:rsidRPr="00EB628A" w:rsidRDefault="00BC5726" w:rsidP="00EB6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BC5726" w:rsidRPr="00EB628A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BC5726" w:rsidRPr="00657051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66 – </w:t>
            </w:r>
            <w:bookmarkStart w:id="10" w:name="ПОЛИТИКА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ПОЛИТИКА</w:t>
            </w:r>
            <w:bookmarkEnd w:id="10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ПОЛИТОЛОГИЯ</w:t>
            </w:r>
          </w:p>
        </w:tc>
      </w:tr>
      <w:tr w:rsidR="00BC572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BC5726" w:rsidRPr="00EB628A" w:rsidRDefault="00BC572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295809" w:rsidRPr="00295809" w:rsidRDefault="00295809" w:rsidP="0029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580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66.75(4Беи)</w:t>
            </w:r>
          </w:p>
          <w:p w:rsidR="00295809" w:rsidRPr="00295809" w:rsidRDefault="00295809" w:rsidP="0029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580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 11</w:t>
            </w:r>
          </w:p>
          <w:p w:rsidR="00BC5726" w:rsidRPr="00EB628A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295809" w:rsidRPr="00295809" w:rsidRDefault="00295809" w:rsidP="0029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29580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 ритме летящих</w:t>
            </w:r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лет...: очерки истории комсомола Беларуси</w:t>
            </w:r>
            <w:proofErr w:type="gramStart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общественно-политическая литература / В. Ф. </w:t>
            </w:r>
            <w:proofErr w:type="spellStart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Гигин</w:t>
            </w:r>
            <w:proofErr w:type="spellEnd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 ; сост. В. Ф. </w:t>
            </w:r>
            <w:proofErr w:type="spellStart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Гигин</w:t>
            </w:r>
            <w:proofErr w:type="spellEnd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авт. предисл. И. В. Карпенко. - Минск</w:t>
            </w:r>
            <w:proofErr w:type="gramStart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Звязда</w:t>
            </w:r>
            <w:proofErr w:type="spellEnd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- 280 с.</w:t>
            </w:r>
            <w:proofErr w:type="gramStart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BC5726" w:rsidRPr="00657051" w:rsidRDefault="00295809" w:rsidP="0029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всего:2 - ЧЗ 1(1), ЧЗ 2(1)</w:t>
            </w:r>
          </w:p>
        </w:tc>
      </w:tr>
      <w:tr w:rsidR="00BC572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BC5726" w:rsidRPr="00EB628A" w:rsidRDefault="00BC572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BC5726" w:rsidRPr="00EB628A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BC5726" w:rsidRPr="00657051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74 – </w:t>
            </w:r>
            <w:bookmarkStart w:id="11" w:name="ОБРАЗОВАНИЕ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  <w:bookmarkEnd w:id="11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ПЕДАГОГИЧЕСКИЕ НАУКИ</w:t>
            </w:r>
          </w:p>
        </w:tc>
      </w:tr>
      <w:tr w:rsidR="00BC572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BC5726" w:rsidRPr="00EB628A" w:rsidRDefault="00BC572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52473" w:rsidRPr="00652473" w:rsidRDefault="00652473" w:rsidP="0065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47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74.5</w:t>
            </w:r>
          </w:p>
          <w:p w:rsidR="00652473" w:rsidRPr="00652473" w:rsidRDefault="00652473" w:rsidP="0065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47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 95</w:t>
            </w:r>
          </w:p>
          <w:p w:rsidR="00BC5726" w:rsidRPr="00EB628A" w:rsidRDefault="00BC572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652473" w:rsidRPr="00652473" w:rsidRDefault="00652473" w:rsidP="0065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65247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Ахрэмава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65247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З.І.</w:t>
            </w:r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Лагапедычнае</w:t>
            </w:r>
            <w:proofErr w:type="spellEnd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абследаванне</w:t>
            </w:r>
            <w:proofErr w:type="spellEnd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дзяцей</w:t>
            </w:r>
            <w:proofErr w:type="spellEnd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дашкольнага</w:t>
            </w:r>
            <w:proofErr w:type="spellEnd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малодшага</w:t>
            </w:r>
            <w:proofErr w:type="spellEnd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школьнага</w:t>
            </w:r>
            <w:proofErr w:type="spellEnd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узросту</w:t>
            </w:r>
            <w:proofErr w:type="spellEnd"/>
            <w:proofErr w:type="gram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дапаможнік</w:t>
            </w:r>
            <w:proofErr w:type="spellEnd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па </w:t>
            </w:r>
            <w:proofErr w:type="spell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дысцыпліне</w:t>
            </w:r>
            <w:proofErr w:type="spellEnd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Лагапедыя</w:t>
            </w:r>
            <w:proofErr w:type="spellEnd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", "</w:t>
            </w:r>
            <w:proofErr w:type="spell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Псiхолага-педагагiчная</w:t>
            </w:r>
            <w:proofErr w:type="spellEnd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дыягностыка</w:t>
            </w:r>
            <w:proofErr w:type="spellEnd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асоб</w:t>
            </w:r>
            <w:proofErr w:type="spellEnd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парушэннямi</w:t>
            </w:r>
            <w:proofErr w:type="spellEnd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маулення</w:t>
            </w:r>
            <w:proofErr w:type="spellEnd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" для </w:t>
            </w:r>
            <w:proofErr w:type="spell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студэнтау</w:t>
            </w:r>
            <w:proofErr w:type="spellEnd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спецыяльнастей</w:t>
            </w:r>
            <w:proofErr w:type="spellEnd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: "</w:t>
            </w:r>
            <w:proofErr w:type="spell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Лагапедыя</w:t>
            </w:r>
            <w:proofErr w:type="spellEnd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", "</w:t>
            </w:r>
            <w:proofErr w:type="spell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Алігафрэнапедагогіка</w:t>
            </w:r>
            <w:proofErr w:type="spellEnd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" / З. І. </w:t>
            </w:r>
            <w:proofErr w:type="spell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Ахрэмава</w:t>
            </w:r>
            <w:proofErr w:type="spellEnd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Т. У. </w:t>
            </w:r>
            <w:proofErr w:type="spell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Сiдорка</w:t>
            </w:r>
            <w:proofErr w:type="spellEnd"/>
            <w:proofErr w:type="gram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Установа</w:t>
            </w:r>
            <w:proofErr w:type="spellEnd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адукацыІ</w:t>
            </w:r>
            <w:proofErr w:type="spellEnd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Гродзенскі</w:t>
            </w:r>
            <w:proofErr w:type="spellEnd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дзяржауны</w:t>
            </w:r>
            <w:proofErr w:type="spellEnd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універсітэт</w:t>
            </w:r>
            <w:proofErr w:type="spellEnd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імя</w:t>
            </w:r>
            <w:proofErr w:type="spellEnd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Янкі</w:t>
            </w:r>
            <w:proofErr w:type="spellEnd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Купалы". - 2-е </w:t>
            </w:r>
            <w:proofErr w:type="spell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выд</w:t>
            </w:r>
            <w:proofErr w:type="spellEnd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перапрац</w:t>
            </w:r>
            <w:proofErr w:type="spellEnd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i </w:t>
            </w:r>
            <w:proofErr w:type="spell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дап</w:t>
            </w:r>
            <w:proofErr w:type="spellEnd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Гродна</w:t>
            </w:r>
            <w:proofErr w:type="spellEnd"/>
            <w:proofErr w:type="gram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ГрДУ</w:t>
            </w:r>
            <w:proofErr w:type="spellEnd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- 121 с.</w:t>
            </w:r>
          </w:p>
          <w:p w:rsidR="00BC5726" w:rsidRPr="00657051" w:rsidRDefault="00652473" w:rsidP="0065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C572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BC5726" w:rsidRPr="00EB628A" w:rsidRDefault="00BC572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35795B" w:rsidRPr="0035795B" w:rsidRDefault="0035795B" w:rsidP="0035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795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74.48</w:t>
            </w:r>
          </w:p>
          <w:p w:rsidR="0035795B" w:rsidRPr="0035795B" w:rsidRDefault="0035795B" w:rsidP="0035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795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 38</w:t>
            </w:r>
          </w:p>
          <w:p w:rsidR="00BC5726" w:rsidRPr="00EB628A" w:rsidRDefault="00BC5726" w:rsidP="0035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35795B" w:rsidRPr="0035795B" w:rsidRDefault="0035795B" w:rsidP="0035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5795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Академия управления при</w:t>
            </w:r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президенте Республики Беларусь</w:t>
            </w:r>
            <w:proofErr w:type="gramStart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справочник для поступающих / сост.: Д. В. </w:t>
            </w:r>
            <w:proofErr w:type="spellStart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Мазарчук</w:t>
            </w:r>
            <w:proofErr w:type="spellEnd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др.]. - Минск</w:t>
            </w:r>
            <w:proofErr w:type="gramStart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Академия управления при Президенте Республики Беларусь, 2018. - 48 с.</w:t>
            </w:r>
          </w:p>
          <w:p w:rsidR="00BC5726" w:rsidRPr="00657051" w:rsidRDefault="0035795B" w:rsidP="0035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29580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295809" w:rsidRPr="00EB628A" w:rsidRDefault="0029580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295809" w:rsidRPr="00295809" w:rsidRDefault="00295809" w:rsidP="0029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580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74.48</w:t>
            </w:r>
          </w:p>
          <w:p w:rsidR="00295809" w:rsidRPr="00295809" w:rsidRDefault="00295809" w:rsidP="0029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9580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29580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43</w:t>
            </w:r>
          </w:p>
          <w:p w:rsidR="00295809" w:rsidRPr="0035795B" w:rsidRDefault="00295809" w:rsidP="0029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295809" w:rsidRPr="00295809" w:rsidRDefault="00295809" w:rsidP="0029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29580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Белорусский государственный экономический</w:t>
            </w:r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университет. 1933-2018</w:t>
            </w:r>
            <w:proofErr w:type="gramStart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редкол</w:t>
            </w:r>
            <w:proofErr w:type="spellEnd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.: В. Н. </w:t>
            </w:r>
            <w:proofErr w:type="spellStart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Шимов</w:t>
            </w:r>
            <w:proofErr w:type="spellEnd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др.]. - Минск</w:t>
            </w:r>
            <w:proofErr w:type="gramStart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БГЭУ, 2018. - 175 с.</w:t>
            </w:r>
          </w:p>
          <w:p w:rsidR="00295809" w:rsidRPr="0035795B" w:rsidRDefault="00295809" w:rsidP="0029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295809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295809" w:rsidRPr="00EB628A" w:rsidRDefault="00295809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295809" w:rsidRPr="00295809" w:rsidRDefault="00295809" w:rsidP="0029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580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74.48</w:t>
            </w:r>
          </w:p>
          <w:p w:rsidR="00295809" w:rsidRPr="00295809" w:rsidRDefault="00295809" w:rsidP="0029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9580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29580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43</w:t>
            </w:r>
          </w:p>
          <w:p w:rsidR="00295809" w:rsidRPr="00295809" w:rsidRDefault="00295809" w:rsidP="0029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295809" w:rsidRPr="00295809" w:rsidRDefault="00295809" w:rsidP="0029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29580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Белорусский государственный экономический</w:t>
            </w:r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университет. 85 лет :. - Минск</w:t>
            </w:r>
            <w:proofErr w:type="gramStart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БГЭУ, 2018. - 28 с.</w:t>
            </w:r>
          </w:p>
          <w:p w:rsidR="00295809" w:rsidRPr="00295809" w:rsidRDefault="00295809" w:rsidP="0029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52473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652473" w:rsidRPr="00EB628A" w:rsidRDefault="00652473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52473" w:rsidRPr="00652473" w:rsidRDefault="00652473" w:rsidP="0065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47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74.479</w:t>
            </w:r>
          </w:p>
          <w:p w:rsidR="00652473" w:rsidRPr="00652473" w:rsidRDefault="00652473" w:rsidP="0065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5247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65247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26</w:t>
            </w:r>
          </w:p>
          <w:p w:rsidR="00652473" w:rsidRPr="0035795B" w:rsidRDefault="00652473" w:rsidP="0035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652473" w:rsidRPr="00652473" w:rsidRDefault="00652473" w:rsidP="0065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65247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Первые дни ребенка</w:t>
            </w:r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 школе</w:t>
            </w:r>
            <w:proofErr w:type="gram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материалы в помощь практиканту / сост.: Л. Л. Михайлова, В. В. Козел. - 11-е изд. - Мозырь : Содействие, 2018. - 60 с.</w:t>
            </w:r>
          </w:p>
          <w:p w:rsidR="00652473" w:rsidRPr="0035795B" w:rsidRDefault="00652473" w:rsidP="0065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52473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652473" w:rsidRPr="00EB628A" w:rsidRDefault="00652473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52473" w:rsidRPr="00652473" w:rsidRDefault="00652473" w:rsidP="0065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47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74.026.65</w:t>
            </w:r>
          </w:p>
          <w:p w:rsidR="00652473" w:rsidRPr="00652473" w:rsidRDefault="00652473" w:rsidP="0065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5247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65247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44</w:t>
            </w:r>
          </w:p>
          <w:p w:rsidR="00652473" w:rsidRPr="0035795B" w:rsidRDefault="00652473" w:rsidP="0035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652473" w:rsidRPr="00652473" w:rsidRDefault="00652473" w:rsidP="0065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65247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Подготовка курсовой работы</w:t>
            </w:r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 защите</w:t>
            </w:r>
            <w:proofErr w:type="gram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методические рекомендации / Министерство спорта и туризма Республики Беларусь, Учреждение образования "Белорусский государственный университет физической культуры" ; сост. Н. А. </w:t>
            </w:r>
            <w:proofErr w:type="spell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Юрчик</w:t>
            </w:r>
            <w:proofErr w:type="spellEnd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БГУФК, 2018. - 27 с.</w:t>
            </w:r>
          </w:p>
          <w:p w:rsidR="00652473" w:rsidRPr="0035795B" w:rsidRDefault="00652473" w:rsidP="0065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52473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652473" w:rsidRPr="00EB628A" w:rsidRDefault="00652473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52473" w:rsidRPr="00652473" w:rsidRDefault="00652473" w:rsidP="0065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47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74.480.26</w:t>
            </w:r>
          </w:p>
          <w:p w:rsidR="00652473" w:rsidRPr="00652473" w:rsidRDefault="00652473" w:rsidP="0065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5247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65247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84</w:t>
            </w:r>
          </w:p>
          <w:p w:rsidR="00652473" w:rsidRPr="00652473" w:rsidRDefault="00652473" w:rsidP="0065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652473" w:rsidRPr="00652473" w:rsidRDefault="00652473" w:rsidP="0065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65247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Профессиональная подготовка психолога:</w:t>
            </w:r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условия и особенности организации образовательного процесса</w:t>
            </w:r>
            <w:proofErr w:type="gram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материалы международного </w:t>
            </w:r>
            <w:proofErr w:type="spell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вебинара</w:t>
            </w:r>
            <w:proofErr w:type="spellEnd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(Брест, 20 апреля 2017 года) / Учреждение образования "Брестский государственный университет имени А.С. Пушкина" ; ред. Т. С. </w:t>
            </w:r>
            <w:proofErr w:type="spell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Онискевич</w:t>
            </w:r>
            <w:proofErr w:type="spellEnd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Брест</w:t>
            </w:r>
            <w:proofErr w:type="gram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БрГУ</w:t>
            </w:r>
            <w:proofErr w:type="spellEnd"/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им. А.С. Пушкина, 2018. - 41 с.</w:t>
            </w:r>
          </w:p>
          <w:p w:rsidR="00652473" w:rsidRPr="00652473" w:rsidRDefault="00652473" w:rsidP="0065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  <w:r w:rsidRPr="0065247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35795B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35795B" w:rsidRPr="00EB628A" w:rsidRDefault="0035795B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35795B" w:rsidRPr="0035795B" w:rsidRDefault="0035795B" w:rsidP="0035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795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74.48</w:t>
            </w:r>
          </w:p>
          <w:p w:rsidR="0035795B" w:rsidRPr="0035795B" w:rsidRDefault="0035795B" w:rsidP="0035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795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34</w:t>
            </w:r>
          </w:p>
          <w:p w:rsidR="0035795B" w:rsidRPr="00EB628A" w:rsidRDefault="0035795B" w:rsidP="0035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35795B" w:rsidRPr="0035795B" w:rsidRDefault="0035795B" w:rsidP="0035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35795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Сивашинская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35795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Е.Ф.</w:t>
            </w:r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Педагогика современной школы</w:t>
            </w:r>
            <w:proofErr w:type="gramStart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конспект лекций для студентов учреждений высшего образования специальностей профиля А Педагогика / Е. Ф. </w:t>
            </w:r>
            <w:proofErr w:type="spellStart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Сивашинская</w:t>
            </w:r>
            <w:proofErr w:type="spellEnd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И. В. </w:t>
            </w:r>
            <w:proofErr w:type="spellStart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Журлова</w:t>
            </w:r>
            <w:proofErr w:type="spellEnd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ред. Е. Ф. </w:t>
            </w:r>
            <w:proofErr w:type="spellStart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Сивашинская</w:t>
            </w:r>
            <w:proofErr w:type="spellEnd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Мозырь</w:t>
            </w:r>
            <w:proofErr w:type="gramStart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Содействие, 2018. - 224 с.</w:t>
            </w:r>
          </w:p>
          <w:p w:rsidR="0035795B" w:rsidRPr="00657051" w:rsidRDefault="0035795B" w:rsidP="0035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405FF3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405FF3" w:rsidRPr="00EB628A" w:rsidRDefault="00405FF3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405FF3" w:rsidRPr="00405FF3" w:rsidRDefault="00405FF3" w:rsidP="0046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05FF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74.48</w:t>
            </w:r>
          </w:p>
          <w:p w:rsidR="00405FF3" w:rsidRPr="00405FF3" w:rsidRDefault="00405FF3" w:rsidP="0046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05FF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74</w:t>
            </w:r>
          </w:p>
          <w:p w:rsidR="00405FF3" w:rsidRPr="00405FF3" w:rsidRDefault="00405FF3" w:rsidP="0046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031" w:type="dxa"/>
          </w:tcPr>
          <w:p w:rsidR="00405FF3" w:rsidRPr="00405FF3" w:rsidRDefault="00405FF3" w:rsidP="0046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405FF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Справочник для поступающих</w:t>
            </w:r>
            <w:r w:rsidRPr="00405FF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 учреждение образования "Белорусский государственный университет физической культуры в 2018 году</w:t>
            </w:r>
            <w:proofErr w:type="gramStart"/>
            <w:r w:rsidRPr="00405FF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05FF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справочное издание / Министерство спорта и туризма Республики Беларусь, УО "Белорусский государственный университет физической культуры" ; сост.: С. Б. </w:t>
            </w:r>
            <w:proofErr w:type="spellStart"/>
            <w:r w:rsidRPr="00405FF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Репкин</w:t>
            </w:r>
            <w:proofErr w:type="spellEnd"/>
            <w:r w:rsidRPr="00405FF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др.]. - Минск</w:t>
            </w:r>
            <w:proofErr w:type="gramStart"/>
            <w:r w:rsidRPr="00405FF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05FF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БГУФК, 2018. - 175 с.</w:t>
            </w:r>
          </w:p>
          <w:p w:rsidR="00405FF3" w:rsidRPr="00405FF3" w:rsidRDefault="00405FF3" w:rsidP="0046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05FF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405FF3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405FF3" w:rsidRPr="00EB628A" w:rsidRDefault="00405FF3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405FF3" w:rsidRPr="00295809" w:rsidRDefault="00405FF3" w:rsidP="0029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580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74.48</w:t>
            </w:r>
          </w:p>
          <w:p w:rsidR="00405FF3" w:rsidRPr="00295809" w:rsidRDefault="00405FF3" w:rsidP="0029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580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Ф 79</w:t>
            </w:r>
          </w:p>
          <w:p w:rsidR="00405FF3" w:rsidRPr="0035795B" w:rsidRDefault="00405FF3" w:rsidP="0035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405FF3" w:rsidRPr="00295809" w:rsidRDefault="00405FF3" w:rsidP="0029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29580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Формирование системы европейского</w:t>
            </w:r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пространства высшего образования: </w:t>
            </w:r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lastRenderedPageBreak/>
              <w:t xml:space="preserve">международный опыт и отечественная практика = </w:t>
            </w:r>
            <w:proofErr w:type="spellStart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Formation</w:t>
            </w:r>
            <w:proofErr w:type="spellEnd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of</w:t>
            </w:r>
            <w:proofErr w:type="spellEnd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the</w:t>
            </w:r>
            <w:proofErr w:type="spellEnd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system</w:t>
            </w:r>
            <w:proofErr w:type="spellEnd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of</w:t>
            </w:r>
            <w:proofErr w:type="spellEnd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the</w:t>
            </w:r>
            <w:proofErr w:type="spellEnd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european</w:t>
            </w:r>
            <w:proofErr w:type="spellEnd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area</w:t>
            </w:r>
            <w:proofErr w:type="spellEnd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of</w:t>
            </w:r>
            <w:proofErr w:type="spellEnd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higher</w:t>
            </w:r>
            <w:proofErr w:type="spellEnd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education</w:t>
            </w:r>
            <w:proofErr w:type="spellEnd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international</w:t>
            </w:r>
            <w:proofErr w:type="spellEnd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experience</w:t>
            </w:r>
            <w:proofErr w:type="spellEnd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and</w:t>
            </w:r>
            <w:proofErr w:type="spellEnd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domestic</w:t>
            </w:r>
            <w:proofErr w:type="spellEnd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practice</w:t>
            </w:r>
            <w:proofErr w:type="spellEnd"/>
            <w:proofErr w:type="gramStart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монография / К. К. </w:t>
            </w:r>
            <w:proofErr w:type="spellStart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Шебеко</w:t>
            </w:r>
            <w:proofErr w:type="spellEnd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 ; ред. К. К. </w:t>
            </w:r>
            <w:proofErr w:type="spellStart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Шебеко</w:t>
            </w:r>
            <w:proofErr w:type="spellEnd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Министерство образования Республики Беларусь, УО "</w:t>
            </w:r>
            <w:proofErr w:type="spellStart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Полесский</w:t>
            </w:r>
            <w:proofErr w:type="spellEnd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государственный университет". - Пинск</w:t>
            </w:r>
            <w:proofErr w:type="gramStart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ПолесГУ</w:t>
            </w:r>
            <w:proofErr w:type="spellEnd"/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- 149 с.</w:t>
            </w:r>
          </w:p>
          <w:p w:rsidR="00405FF3" w:rsidRPr="0035795B" w:rsidRDefault="00405FF3" w:rsidP="0029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3(1)</w:t>
            </w:r>
            <w:r w:rsidRPr="0029580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405FF3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405FF3" w:rsidRPr="00EB628A" w:rsidRDefault="00405FF3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405FF3" w:rsidRPr="00EB628A" w:rsidRDefault="00405FF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405FF3" w:rsidRPr="00657051" w:rsidRDefault="00405FF3" w:rsidP="00BF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75 – </w:t>
            </w:r>
            <w:bookmarkStart w:id="12" w:name="ФИЗИЧЕСКАЯ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</w:t>
            </w:r>
            <w:bookmarkEnd w:id="12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КУЛЬТУРА И СПОРТ</w:t>
            </w:r>
          </w:p>
        </w:tc>
      </w:tr>
      <w:tr w:rsidR="00405FF3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405FF3" w:rsidRPr="00405FF3" w:rsidRDefault="00405FF3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405FF3" w:rsidRPr="00405FF3" w:rsidRDefault="00405FF3" w:rsidP="0029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05FF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75</w:t>
            </w:r>
          </w:p>
          <w:p w:rsidR="00405FF3" w:rsidRPr="00405FF3" w:rsidRDefault="00405FF3" w:rsidP="0029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05FF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A29</w:t>
            </w:r>
          </w:p>
          <w:p w:rsidR="00405FF3" w:rsidRPr="00405FF3" w:rsidRDefault="00405FF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405FF3" w:rsidRPr="00405FF3" w:rsidRDefault="00405FF3" w:rsidP="0029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</w:pPr>
            <w:proofErr w:type="spellStart"/>
            <w:r w:rsidRPr="00405FF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val="en-US" w:eastAsia="ru-RU"/>
              </w:rPr>
              <w:t>Akademicki</w:t>
            </w:r>
            <w:proofErr w:type="spellEnd"/>
            <w:r w:rsidRPr="00405FF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05FF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val="en-US" w:eastAsia="ru-RU"/>
              </w:rPr>
              <w:t>Zwiazek</w:t>
            </w:r>
            <w:proofErr w:type="spellEnd"/>
            <w:r w:rsidRPr="00405FF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05FF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val="en-US" w:eastAsia="ru-RU"/>
              </w:rPr>
              <w:t>Sportowy</w:t>
            </w:r>
            <w:proofErr w:type="spellEnd"/>
            <w:r w:rsidRPr="00405FF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val="en-US" w:eastAsia="ru-RU"/>
              </w:rPr>
              <w:t>.</w:t>
            </w:r>
            <w:r w:rsidRPr="00405FF3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University Sports Association / ed.: H. </w:t>
            </w:r>
            <w:proofErr w:type="spellStart"/>
            <w:r w:rsidRPr="00405FF3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>Hanusz</w:t>
            </w:r>
            <w:proofErr w:type="spellEnd"/>
            <w:r w:rsidRPr="00405FF3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, B. </w:t>
            </w:r>
            <w:proofErr w:type="spellStart"/>
            <w:r w:rsidRPr="00405FF3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>Korpak</w:t>
            </w:r>
            <w:proofErr w:type="spellEnd"/>
            <w:r w:rsidRPr="00405FF3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, D. </w:t>
            </w:r>
            <w:proofErr w:type="spellStart"/>
            <w:r w:rsidRPr="00405FF3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>Sokolowski</w:t>
            </w:r>
            <w:proofErr w:type="spellEnd"/>
            <w:r w:rsidRPr="00405FF3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. - Warsaw, 2016. - 71 </w:t>
            </w:r>
            <w:r w:rsidRPr="00405FF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</w:t>
            </w:r>
            <w:r w:rsidRPr="00405FF3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>.</w:t>
            </w:r>
          </w:p>
          <w:p w:rsidR="00405FF3" w:rsidRPr="00405FF3" w:rsidRDefault="00405FF3" w:rsidP="0029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05FF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405FF3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405FF3" w:rsidRPr="00EB628A" w:rsidRDefault="00405FF3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_GoBack"/>
            <w:bookmarkEnd w:id="13"/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405FF3" w:rsidRPr="00EB628A" w:rsidRDefault="00405FF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405FF3" w:rsidRPr="00657051" w:rsidRDefault="00405FF3" w:rsidP="00BF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75.0 – МЕДИКО-БИОЛОГИЧЕСКИЕ ОСНОВЫ ФИЗИЧЕСКОГО ВОСПИТАНИЯ</w:t>
            </w:r>
          </w:p>
        </w:tc>
      </w:tr>
      <w:tr w:rsidR="00405FF3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405FF3" w:rsidRPr="00EB628A" w:rsidRDefault="00405FF3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405FF3" w:rsidRPr="00B10CAD" w:rsidRDefault="00405FF3" w:rsidP="00B1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10CA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75.0</w:t>
            </w:r>
          </w:p>
          <w:p w:rsidR="00405FF3" w:rsidRPr="00B10CAD" w:rsidRDefault="00405FF3" w:rsidP="00B1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10CA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 18</w:t>
            </w:r>
          </w:p>
          <w:p w:rsidR="00405FF3" w:rsidRPr="00EB628A" w:rsidRDefault="00405FF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405FF3" w:rsidRPr="00B10CAD" w:rsidRDefault="00405FF3" w:rsidP="00B1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B10CA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Гамза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10CA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Н.А.</w:t>
            </w:r>
            <w:r w:rsidRPr="00B10CA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Расчетно-графические работы по спортивной медицине</w:t>
            </w:r>
            <w:proofErr w:type="gramStart"/>
            <w:r w:rsidRPr="00B10CA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10CA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методические рекомендации / Н. А. </w:t>
            </w:r>
            <w:proofErr w:type="spellStart"/>
            <w:r w:rsidRPr="00B10CA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Гамза</w:t>
            </w:r>
            <w:proofErr w:type="spellEnd"/>
            <w:r w:rsidRPr="00B10CA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О. Е. </w:t>
            </w:r>
            <w:proofErr w:type="spellStart"/>
            <w:r w:rsidRPr="00B10CA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Аниськова</w:t>
            </w:r>
            <w:proofErr w:type="spellEnd"/>
            <w:r w:rsidRPr="00B10CA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Министерство спорта и туризма Республики Беларусь, Учреждение образования "Белорусский государственный университет физической культуры". - 3-е изд., </w:t>
            </w:r>
            <w:proofErr w:type="spellStart"/>
            <w:r w:rsidRPr="00B10CA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испр</w:t>
            </w:r>
            <w:proofErr w:type="spellEnd"/>
            <w:r w:rsidRPr="00B10CA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и доп. - Минск : БГУФК, 2018. - 23 с.</w:t>
            </w:r>
          </w:p>
          <w:p w:rsidR="00405FF3" w:rsidRPr="00657051" w:rsidRDefault="00405FF3" w:rsidP="00B1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10CA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405FF3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405FF3" w:rsidRPr="00EB628A" w:rsidRDefault="00405FF3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405FF3" w:rsidRPr="00EB628A" w:rsidRDefault="00405FF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405FF3" w:rsidRPr="00657051" w:rsidRDefault="00405FF3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75.1 – ТЕОРИЯ И МЕТОДИКА ФИЗИЧЕСКОГО ВОСПИТАНИЯ</w:t>
            </w:r>
          </w:p>
        </w:tc>
      </w:tr>
      <w:tr w:rsidR="00405FF3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405FF3" w:rsidRPr="00EB628A" w:rsidRDefault="00405FF3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405FF3" w:rsidRPr="00B10CAD" w:rsidRDefault="00405FF3" w:rsidP="00B1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10CA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75.1</w:t>
            </w:r>
          </w:p>
          <w:p w:rsidR="00405FF3" w:rsidRPr="00B10CAD" w:rsidRDefault="00405FF3" w:rsidP="00B1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10CA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10CA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69</w:t>
            </w:r>
          </w:p>
          <w:p w:rsidR="00405FF3" w:rsidRPr="00EB628A" w:rsidRDefault="00405FF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405FF3" w:rsidRPr="00B10CAD" w:rsidRDefault="00405FF3" w:rsidP="00B1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10CA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Практика по направлению</w:t>
            </w:r>
            <w:r w:rsidRPr="00B10CA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специальности на факультете физической культуры</w:t>
            </w:r>
            <w:proofErr w:type="gramStart"/>
            <w:r w:rsidRPr="00B10CA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10CA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справочные материалы / Министерство образования Республики Беларусь, УО "</w:t>
            </w:r>
            <w:proofErr w:type="spellStart"/>
            <w:r w:rsidRPr="00B10CA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Мозырский</w:t>
            </w:r>
            <w:proofErr w:type="spellEnd"/>
            <w:r w:rsidRPr="00B10CA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государственный педагогический университет им. И.П. </w:t>
            </w:r>
            <w:proofErr w:type="spellStart"/>
            <w:r w:rsidRPr="00B10CA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Шамякина</w:t>
            </w:r>
            <w:proofErr w:type="spellEnd"/>
            <w:r w:rsidRPr="00B10CA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" ; сост.: Н. Н. </w:t>
            </w:r>
            <w:proofErr w:type="spellStart"/>
            <w:r w:rsidRPr="00B10CA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Ничипорко</w:t>
            </w:r>
            <w:proofErr w:type="spellEnd"/>
            <w:r w:rsidRPr="00B10CA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Ю. П. </w:t>
            </w:r>
            <w:proofErr w:type="spellStart"/>
            <w:r w:rsidRPr="00B10CA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Дойняк</w:t>
            </w:r>
            <w:proofErr w:type="spellEnd"/>
            <w:r w:rsidRPr="00B10CA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Мозырь</w:t>
            </w:r>
            <w:proofErr w:type="gramStart"/>
            <w:r w:rsidRPr="00B10CA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10CA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УО МГПУ им. И.П. </w:t>
            </w:r>
            <w:proofErr w:type="spellStart"/>
            <w:r w:rsidRPr="00B10CA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Шамякина</w:t>
            </w:r>
            <w:proofErr w:type="spellEnd"/>
            <w:r w:rsidRPr="00B10CA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- 35 с.</w:t>
            </w:r>
          </w:p>
          <w:p w:rsidR="00405FF3" w:rsidRPr="00657051" w:rsidRDefault="00405FF3" w:rsidP="00B1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10CA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  <w:r w:rsidRPr="00B10CA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405FF3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405FF3" w:rsidRPr="00EB628A" w:rsidRDefault="00405FF3" w:rsidP="00EB6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405FF3" w:rsidRPr="00EB628A" w:rsidRDefault="00405FF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405FF3" w:rsidRPr="00657051" w:rsidRDefault="00405FF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75.</w:t>
            </w:r>
            <w:r w:rsidRPr="0065705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7</w:t>
            </w:r>
            <w:r w:rsidRPr="0065705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– СПОРТ</w:t>
            </w:r>
          </w:p>
        </w:tc>
      </w:tr>
      <w:tr w:rsidR="00405FF3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405FF3" w:rsidRPr="00EB628A" w:rsidRDefault="00405FF3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405FF3" w:rsidRPr="00FD42B7" w:rsidRDefault="00405FF3" w:rsidP="00FD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42B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75.717.5</w:t>
            </w:r>
          </w:p>
          <w:p w:rsidR="00405FF3" w:rsidRPr="00FD42B7" w:rsidRDefault="00405FF3" w:rsidP="00FD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42B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 13</w:t>
            </w:r>
          </w:p>
          <w:p w:rsidR="00405FF3" w:rsidRPr="00EB628A" w:rsidRDefault="00405FF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405FF3" w:rsidRPr="00FD42B7" w:rsidRDefault="00405FF3" w:rsidP="00FD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FD42B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Давыдов</w:t>
            </w:r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FD42B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В.Ю.</w:t>
            </w:r>
            <w:r w:rsidRPr="00FD42B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Телосложение и эффективность плавания</w:t>
            </w:r>
            <w:proofErr w:type="gramStart"/>
            <w:r w:rsidRPr="00FD42B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D42B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/ В. Ю. Давыдов, И. Ю. </w:t>
            </w:r>
            <w:proofErr w:type="spellStart"/>
            <w:r w:rsidRPr="00FD42B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Костючик</w:t>
            </w:r>
            <w:proofErr w:type="spellEnd"/>
            <w:r w:rsidRPr="00FD42B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А. Н. </w:t>
            </w:r>
            <w:proofErr w:type="spellStart"/>
            <w:r w:rsidRPr="00FD42B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Манкевич</w:t>
            </w:r>
            <w:proofErr w:type="spellEnd"/>
            <w:r w:rsidRPr="00FD42B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Министерство образования Республики Беларусь, УО "</w:t>
            </w:r>
            <w:proofErr w:type="spellStart"/>
            <w:r w:rsidRPr="00FD42B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Полесский</w:t>
            </w:r>
            <w:proofErr w:type="spellEnd"/>
            <w:r w:rsidRPr="00FD42B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государственный университет". - Пинск</w:t>
            </w:r>
            <w:proofErr w:type="gramStart"/>
            <w:r w:rsidRPr="00FD42B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D42B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ПолесГУ</w:t>
            </w:r>
            <w:proofErr w:type="spellEnd"/>
            <w:r w:rsidRPr="00FD42B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2017. - 52 с.</w:t>
            </w:r>
          </w:p>
          <w:p w:rsidR="00405FF3" w:rsidRPr="00657051" w:rsidRDefault="00405FF3" w:rsidP="00FD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42B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всего:13 - ЧЗ 3(1), ЧЗ 2(1), А3(11)</w:t>
            </w:r>
            <w:r w:rsidRPr="00FD42B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405FF3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405FF3" w:rsidRPr="00EB628A" w:rsidRDefault="00405FF3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405FF3" w:rsidRPr="001665F2" w:rsidRDefault="00405FF3" w:rsidP="0016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5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75.719.5</w:t>
            </w:r>
          </w:p>
          <w:p w:rsidR="00405FF3" w:rsidRPr="001665F2" w:rsidRDefault="00405FF3" w:rsidP="0016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5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 36</w:t>
            </w:r>
          </w:p>
          <w:p w:rsidR="00405FF3" w:rsidRPr="00EB628A" w:rsidRDefault="00405FF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405FF3" w:rsidRPr="001665F2" w:rsidRDefault="00405FF3" w:rsidP="0016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1665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Тестирование специальной работоспособности</w:t>
            </w:r>
            <w:r w:rsidRPr="001665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биатлонистов и лыжников-гонщиков на </w:t>
            </w:r>
            <w:proofErr w:type="spellStart"/>
            <w:r w:rsidRPr="001665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лыжероллерном</w:t>
            </w:r>
            <w:proofErr w:type="spellEnd"/>
            <w:r w:rsidRPr="001665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65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тредбане</w:t>
            </w:r>
            <w:proofErr w:type="spellEnd"/>
            <w:r w:rsidRPr="001665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 измерением показателей газообмена</w:t>
            </w:r>
            <w:proofErr w:type="gramStart"/>
            <w:r w:rsidRPr="001665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665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методические рекомендации / Министерство спорта и туризма Республики Беларусь, Государственное учреждение "Республиканский научно-практический центр спорта". - Минск</w:t>
            </w:r>
            <w:proofErr w:type="gramStart"/>
            <w:r w:rsidRPr="001665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665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БГУФК, 2018. - 35 с</w:t>
            </w:r>
          </w:p>
          <w:p w:rsidR="00405FF3" w:rsidRPr="00657051" w:rsidRDefault="00405FF3" w:rsidP="0016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5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  <w:r w:rsidRPr="001665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405FF3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405FF3" w:rsidRPr="00EB628A" w:rsidRDefault="00405FF3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405FF3" w:rsidRPr="00EB628A" w:rsidRDefault="00405FF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405FF3" w:rsidRPr="00657051" w:rsidRDefault="00405FF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81 – </w:t>
            </w:r>
            <w:bookmarkStart w:id="14" w:name="ЯЗЫКОЗНАНИЕ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ЯЗЫКОЗНАНИЕ</w:t>
            </w:r>
            <w:bookmarkEnd w:id="14"/>
          </w:p>
        </w:tc>
      </w:tr>
      <w:tr w:rsidR="00405FF3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405FF3" w:rsidRPr="00EB628A" w:rsidRDefault="00405FF3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405FF3" w:rsidRPr="00286BC1" w:rsidRDefault="00405FF3" w:rsidP="00286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6BC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81.18</w:t>
            </w:r>
          </w:p>
          <w:p w:rsidR="00405FF3" w:rsidRPr="00286BC1" w:rsidRDefault="00405FF3" w:rsidP="00286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86BC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286BC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88</w:t>
            </w:r>
          </w:p>
          <w:p w:rsidR="00405FF3" w:rsidRPr="00EB628A" w:rsidRDefault="00405FF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031" w:type="dxa"/>
          </w:tcPr>
          <w:p w:rsidR="00405FF3" w:rsidRPr="00286BC1" w:rsidRDefault="00405FF3" w:rsidP="00286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286BC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Русина</w:t>
            </w:r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286BC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Ю.Н.</w:t>
            </w:r>
            <w:r w:rsidRPr="00286BC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Основы теории перевода в терминах и определениях</w:t>
            </w:r>
            <w:proofErr w:type="gramStart"/>
            <w:r w:rsidRPr="00286BC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86BC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/ Ю. Н. Русина ; Министерство образования Республики Беларусь, УО "</w:t>
            </w:r>
            <w:proofErr w:type="spellStart"/>
            <w:r w:rsidRPr="00286BC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Полесский</w:t>
            </w:r>
            <w:proofErr w:type="spellEnd"/>
            <w:r w:rsidRPr="00286BC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государственный университет". - Пинск</w:t>
            </w:r>
            <w:proofErr w:type="gramStart"/>
            <w:r w:rsidRPr="00286BC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86BC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6BC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ПолесГУ</w:t>
            </w:r>
            <w:proofErr w:type="spellEnd"/>
            <w:r w:rsidRPr="00286BC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- 79 с.</w:t>
            </w:r>
          </w:p>
          <w:p w:rsidR="00405FF3" w:rsidRPr="00657051" w:rsidRDefault="00405FF3" w:rsidP="00286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6BC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всего:13 - ЧЗ 3(1), ЧЗ 1(1), А</w:t>
            </w:r>
            <w:proofErr w:type="gramStart"/>
            <w:r w:rsidRPr="00286BC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1</w:t>
            </w:r>
            <w:proofErr w:type="gramEnd"/>
            <w:r w:rsidRPr="00286BC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(11)</w:t>
            </w:r>
          </w:p>
        </w:tc>
      </w:tr>
      <w:tr w:rsidR="00405FF3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405FF3" w:rsidRPr="00EB628A" w:rsidRDefault="00405FF3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405FF3" w:rsidRPr="00EB628A" w:rsidRDefault="00405FF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405FF3" w:rsidRPr="00657051" w:rsidRDefault="00405FF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81.2 – ЧАСТНОЕ ЯЗЫКОЗНАНИЕ. ЯЗЫКИ МИРА</w:t>
            </w:r>
          </w:p>
        </w:tc>
      </w:tr>
      <w:tr w:rsidR="00405FF3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405FF3" w:rsidRPr="00EB628A" w:rsidRDefault="00405FF3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405FF3" w:rsidRPr="00EB628A" w:rsidRDefault="00405FF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405FF3" w:rsidRPr="00657051" w:rsidRDefault="00405FF3" w:rsidP="006B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Лат</w:t>
            </w:r>
            <w:r w:rsidRPr="0065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ЛАТИНСКИЙ </w:t>
            </w:r>
            <w:r w:rsidRPr="0065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</w:t>
            </w:r>
          </w:p>
        </w:tc>
      </w:tr>
      <w:tr w:rsidR="00405FF3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405FF3" w:rsidRPr="00EB628A" w:rsidRDefault="00405FF3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405FF3" w:rsidRPr="0004400D" w:rsidRDefault="00405FF3" w:rsidP="0004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400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81.2Лат</w:t>
            </w:r>
          </w:p>
          <w:p w:rsidR="00405FF3" w:rsidRPr="0004400D" w:rsidRDefault="00405FF3" w:rsidP="0004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400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 59</w:t>
            </w:r>
          </w:p>
          <w:p w:rsidR="00405FF3" w:rsidRPr="00EB628A" w:rsidRDefault="00405FF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405FF3" w:rsidRPr="0004400D" w:rsidRDefault="00405FF3" w:rsidP="0004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04400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Лин</w:t>
            </w:r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04400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С.А.</w:t>
            </w:r>
            <w:r w:rsidRPr="000440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Сборник тестовых заданий по латинскому языку (анатомо-гистологическая терминология)</w:t>
            </w:r>
            <w:proofErr w:type="gramStart"/>
            <w:r w:rsidRPr="000440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440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1 курса лечебно и медико-диагностических факультетов медицинских вузов / С. А. Лин ; Министерство здравоохранения Республики Беларусь, Учреждение образования "Гомельский государственный медицинский университет", Кафедра иностранных языков . - 2-е изд., </w:t>
            </w:r>
            <w:proofErr w:type="spellStart"/>
            <w:r w:rsidRPr="000440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перераб</w:t>
            </w:r>
            <w:proofErr w:type="spellEnd"/>
            <w:r w:rsidRPr="000440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и доп. - Гомель : </w:t>
            </w:r>
            <w:proofErr w:type="spellStart"/>
            <w:r w:rsidRPr="000440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ГомГМУ</w:t>
            </w:r>
            <w:proofErr w:type="spellEnd"/>
            <w:r w:rsidRPr="000440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- 40 с.</w:t>
            </w:r>
          </w:p>
          <w:p w:rsidR="00405FF3" w:rsidRPr="00657051" w:rsidRDefault="00405FF3" w:rsidP="0004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400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405FF3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405FF3" w:rsidRPr="00EB628A" w:rsidRDefault="00405FF3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405FF3" w:rsidRPr="0035795B" w:rsidRDefault="00405FF3" w:rsidP="0035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795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81.2Лат</w:t>
            </w:r>
          </w:p>
          <w:p w:rsidR="00405FF3" w:rsidRPr="0035795B" w:rsidRDefault="00405FF3" w:rsidP="0035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795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 59</w:t>
            </w:r>
          </w:p>
          <w:p w:rsidR="00405FF3" w:rsidRPr="00EB628A" w:rsidRDefault="00405FF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405FF3" w:rsidRPr="0035795B" w:rsidRDefault="00405FF3" w:rsidP="0035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5795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Лин</w:t>
            </w:r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35795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С.А.</w:t>
            </w:r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Сборник тестовых заданий по латинскому языку (клиническая и фармацевтическая терминология)</w:t>
            </w:r>
            <w:proofErr w:type="gramStart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1 курса лечебного и медико-диагностического факультетов медицинских вузов / С. А. Лин ; Министерство здравоохранения Республики Беларусь, Учреждение образования "Гомельский государственный медицинский университет", Кафедра </w:t>
            </w:r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lastRenderedPageBreak/>
              <w:t>иностранных языков . - 2-е изд., стер. - Гомель</w:t>
            </w:r>
            <w:proofErr w:type="gramStart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ГомГМУ</w:t>
            </w:r>
            <w:proofErr w:type="spellEnd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- 72 с.</w:t>
            </w:r>
          </w:p>
          <w:p w:rsidR="00405FF3" w:rsidRPr="00657051" w:rsidRDefault="00405FF3" w:rsidP="0035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405FF3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405FF3" w:rsidRPr="00EB628A" w:rsidRDefault="00405FF3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405FF3" w:rsidRPr="00EB628A" w:rsidRDefault="00405FF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405FF3" w:rsidRPr="00657051" w:rsidRDefault="00405FF3" w:rsidP="00BA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81.2Бел</w:t>
            </w:r>
            <w:r w:rsidRPr="006570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ЯЗЫК</w:t>
            </w:r>
          </w:p>
        </w:tc>
      </w:tr>
      <w:tr w:rsidR="00405FF3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405FF3" w:rsidRPr="00EB628A" w:rsidRDefault="00405FF3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405FF3" w:rsidRPr="0035795B" w:rsidRDefault="00405FF3" w:rsidP="0035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795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81.2Бел</w:t>
            </w:r>
          </w:p>
          <w:p w:rsidR="00405FF3" w:rsidRPr="0035795B" w:rsidRDefault="00405FF3" w:rsidP="0035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795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 18</w:t>
            </w:r>
          </w:p>
          <w:p w:rsidR="00405FF3" w:rsidRPr="00EB628A" w:rsidRDefault="00405FF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405FF3" w:rsidRPr="0035795B" w:rsidRDefault="00405FF3" w:rsidP="0035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35795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Варанец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35795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В.І.</w:t>
            </w:r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Беларуская</w:t>
            </w:r>
            <w:proofErr w:type="spellEnd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мова</w:t>
            </w:r>
            <w:proofErr w:type="spellEnd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Прафесiйная</w:t>
            </w:r>
            <w:proofErr w:type="spellEnd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лексiка</w:t>
            </w:r>
            <w:proofErr w:type="spellEnd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медыкау</w:t>
            </w:r>
            <w:proofErr w:type="spellEnd"/>
            <w:proofErr w:type="gramStart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вучэбны</w:t>
            </w:r>
            <w:proofErr w:type="spellEnd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дапаможнiк</w:t>
            </w:r>
            <w:proofErr w:type="spellEnd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студэнтау</w:t>
            </w:r>
            <w:proofErr w:type="spellEnd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устаноу</w:t>
            </w:r>
            <w:proofErr w:type="spellEnd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вышэйшай</w:t>
            </w:r>
            <w:proofErr w:type="spellEnd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адукацыi</w:t>
            </w:r>
            <w:proofErr w:type="spellEnd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па </w:t>
            </w:r>
            <w:proofErr w:type="spellStart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спецыяльнасцях</w:t>
            </w:r>
            <w:proofErr w:type="spellEnd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профiлю</w:t>
            </w:r>
            <w:proofErr w:type="spellEnd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адукацыi</w:t>
            </w:r>
            <w:proofErr w:type="spellEnd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Ахова</w:t>
            </w:r>
            <w:proofErr w:type="spellEnd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здароуя</w:t>
            </w:r>
            <w:proofErr w:type="spellEnd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" / В. І. </w:t>
            </w:r>
            <w:proofErr w:type="spellStart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Варанец</w:t>
            </w:r>
            <w:proofErr w:type="spellEnd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Мінск</w:t>
            </w:r>
            <w:proofErr w:type="spellEnd"/>
            <w:proofErr w:type="gramStart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</w:t>
            </w:r>
            <w:proofErr w:type="gramEnd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ІВШ, 2018. - 130 с. : </w:t>
            </w:r>
            <w:proofErr w:type="spellStart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iл</w:t>
            </w:r>
            <w:proofErr w:type="spellEnd"/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</w:t>
            </w:r>
          </w:p>
          <w:p w:rsidR="00405FF3" w:rsidRPr="00657051" w:rsidRDefault="00405FF3" w:rsidP="0035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795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405FF3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405FF3" w:rsidRPr="00EB628A" w:rsidRDefault="00405FF3" w:rsidP="00EB6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405FF3" w:rsidRPr="00EB628A" w:rsidRDefault="00405FF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405FF3" w:rsidRPr="00657051" w:rsidRDefault="00405FF3" w:rsidP="005A1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</w:t>
            </w:r>
            <w:bookmarkStart w:id="15" w:name="ИСКУССТВО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</w:t>
            </w:r>
            <w:bookmarkEnd w:id="15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ИСКУССТВОЗНАНИЕ</w:t>
            </w:r>
          </w:p>
        </w:tc>
      </w:tr>
      <w:tr w:rsidR="00405FF3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405FF3" w:rsidRPr="00EB628A" w:rsidRDefault="00405FF3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405FF3" w:rsidRPr="00C61AFD" w:rsidRDefault="00405FF3" w:rsidP="00071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1AF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85.315.3</w:t>
            </w:r>
          </w:p>
          <w:p w:rsidR="00405FF3" w:rsidRPr="001665F2" w:rsidRDefault="00405FF3" w:rsidP="00071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1AF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 67</w:t>
            </w:r>
          </w:p>
          <w:p w:rsidR="00405FF3" w:rsidRPr="00843FA8" w:rsidRDefault="00405FF3" w:rsidP="00071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405FF3" w:rsidRPr="001665F2" w:rsidRDefault="00405FF3" w:rsidP="00071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1665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Горбушина</w:t>
            </w:r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1665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И.Л.</w:t>
            </w:r>
            <w:r w:rsidRPr="001665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Исполнительская интерпретация фортепианного произведения: белорусский контекст / И. Л. Горбушина</w:t>
            </w:r>
            <w:proofErr w:type="gramStart"/>
            <w:r w:rsidRPr="001665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1665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Национальная Академия наук Беларуси, Центр исследований белорусской культуры, языка и литературы, Институт искусствоведения, этнографии и фольклора имени Кондрата Крапивы. - Минск</w:t>
            </w:r>
            <w:proofErr w:type="gramStart"/>
            <w:r w:rsidRPr="001665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665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65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Беларуская</w:t>
            </w:r>
            <w:proofErr w:type="spellEnd"/>
            <w:r w:rsidRPr="001665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65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навука</w:t>
            </w:r>
            <w:proofErr w:type="spellEnd"/>
            <w:r w:rsidRPr="001665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- 204 с.</w:t>
            </w:r>
          </w:p>
          <w:p w:rsidR="00405FF3" w:rsidRPr="00843FA8" w:rsidRDefault="00405FF3" w:rsidP="00071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5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405FF3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405FF3" w:rsidRPr="00EB628A" w:rsidRDefault="00405FF3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405FF3" w:rsidRPr="00286BC1" w:rsidRDefault="00405FF3" w:rsidP="00D3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6BC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85.118.7</w:t>
            </w:r>
          </w:p>
          <w:p w:rsidR="00405FF3" w:rsidRPr="00286BC1" w:rsidRDefault="00405FF3" w:rsidP="00D3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6BC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 43</w:t>
            </w:r>
          </w:p>
          <w:p w:rsidR="00405FF3" w:rsidRPr="00EB628A" w:rsidRDefault="00405FF3" w:rsidP="00D3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405FF3" w:rsidRPr="00286BC1" w:rsidRDefault="00405FF3" w:rsidP="00D3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286BC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Лекунович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286BC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С.Н.</w:t>
            </w:r>
            <w:r w:rsidRPr="00286BC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История и теория ландшафтного искусства</w:t>
            </w:r>
            <w:proofErr w:type="gramStart"/>
            <w:r w:rsidRPr="00286BC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86BC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методические указания к выполнению лабораторных работ для студентов специальности 1-75-01 "Садово-парковое строительство" направление специализации 1-75-01-01 "Ландшафтное проектирование" / С. Н. </w:t>
            </w:r>
            <w:proofErr w:type="spellStart"/>
            <w:r w:rsidRPr="00286BC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Лекунович</w:t>
            </w:r>
            <w:proofErr w:type="spellEnd"/>
            <w:r w:rsidRPr="00286BC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Н. А. </w:t>
            </w:r>
            <w:proofErr w:type="spellStart"/>
            <w:r w:rsidRPr="00286BC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Чигрин</w:t>
            </w:r>
            <w:proofErr w:type="spellEnd"/>
            <w:r w:rsidRPr="00286BC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Пинск</w:t>
            </w:r>
            <w:proofErr w:type="gramStart"/>
            <w:r w:rsidRPr="00286BC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86BC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6BC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ПолесГУ</w:t>
            </w:r>
            <w:proofErr w:type="spellEnd"/>
            <w:r w:rsidRPr="00286BC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- 81 с.</w:t>
            </w:r>
          </w:p>
          <w:p w:rsidR="00405FF3" w:rsidRPr="00657051" w:rsidRDefault="00405FF3" w:rsidP="00D3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6BC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всего:8 - ЧЗ 2(1), А3(6), ЧЗ 3(1)</w:t>
            </w:r>
          </w:p>
        </w:tc>
      </w:tr>
      <w:tr w:rsidR="00405FF3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405FF3" w:rsidRPr="00EB628A" w:rsidRDefault="00405FF3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405FF3" w:rsidRPr="00843FA8" w:rsidRDefault="00405FF3" w:rsidP="00843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3F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85.14(4Беи)</w:t>
            </w:r>
          </w:p>
          <w:p w:rsidR="00405FF3" w:rsidRPr="00843FA8" w:rsidRDefault="00405FF3" w:rsidP="00843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3F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О-72</w:t>
            </w:r>
          </w:p>
          <w:p w:rsidR="00405FF3" w:rsidRPr="00EB628A" w:rsidRDefault="00405FF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405FF3" w:rsidRPr="00843FA8" w:rsidRDefault="00405FF3" w:rsidP="00843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843F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Осенний салон с</w:t>
            </w:r>
            <w:r w:rsidRPr="00843F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</w:t>
            </w:r>
            <w:r w:rsidRPr="00843F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елгазпромбанком</w:t>
            </w:r>
            <w:proofErr w:type="spellEnd"/>
            <w:proofErr w:type="gramStart"/>
            <w:r w:rsidRPr="00843F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43F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каталог </w:t>
            </w:r>
            <w:proofErr w:type="spellStart"/>
            <w:r w:rsidRPr="00843F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выстаукi</w:t>
            </w:r>
            <w:proofErr w:type="spellEnd"/>
            <w:r w:rsidRPr="00843F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843F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Мiнск</w:t>
            </w:r>
            <w:proofErr w:type="spellEnd"/>
            <w:proofErr w:type="gramStart"/>
            <w:r w:rsidRPr="00843F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43F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3F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Альтиора</w:t>
            </w:r>
            <w:proofErr w:type="spellEnd"/>
            <w:r w:rsidRPr="00843F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Форте, 2017. - 211 с.</w:t>
            </w:r>
            <w:proofErr w:type="gramStart"/>
            <w:r w:rsidRPr="00843F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43F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фот.</w:t>
            </w:r>
          </w:p>
          <w:p w:rsidR="00405FF3" w:rsidRPr="00657051" w:rsidRDefault="00405FF3" w:rsidP="00843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43F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405FF3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405FF3" w:rsidRPr="00EB628A" w:rsidRDefault="00405FF3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  <w:vAlign w:val="center"/>
          </w:tcPr>
          <w:p w:rsidR="00405FF3" w:rsidRPr="00EB628A" w:rsidRDefault="00405FF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  <w:vAlign w:val="center"/>
          </w:tcPr>
          <w:p w:rsidR="00405FF3" w:rsidRPr="00657051" w:rsidRDefault="00405FF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88 </w:t>
            </w: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bookmarkStart w:id="16" w:name="ПСИХОЛОГИЯ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</w:t>
            </w:r>
            <w:bookmarkEnd w:id="16"/>
          </w:p>
        </w:tc>
      </w:tr>
      <w:tr w:rsidR="00405FF3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405FF3" w:rsidRPr="00EB628A" w:rsidRDefault="00405FF3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405FF3" w:rsidRPr="00C91935" w:rsidRDefault="00405FF3" w:rsidP="00C91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9193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88.2</w:t>
            </w:r>
          </w:p>
          <w:p w:rsidR="00405FF3" w:rsidRPr="00C91935" w:rsidRDefault="00405FF3" w:rsidP="00C91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9193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65</w:t>
            </w:r>
          </w:p>
          <w:p w:rsidR="00405FF3" w:rsidRPr="00EB628A" w:rsidRDefault="00405FF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405FF3" w:rsidRPr="00C91935" w:rsidRDefault="00405FF3" w:rsidP="00C91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C9193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Конспект лекций по</w:t>
            </w:r>
            <w:r w:rsidRPr="00C9193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общей психологии</w:t>
            </w:r>
            <w:proofErr w:type="gramStart"/>
            <w:r w:rsidRPr="00C9193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9193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пособие для учащихся школьного отделения педагогических колледжей. В 2 ч. Ч. 1 / М. А. </w:t>
            </w:r>
            <w:proofErr w:type="spellStart"/>
            <w:r w:rsidRPr="00C9193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Дыгун</w:t>
            </w:r>
            <w:proofErr w:type="spellEnd"/>
            <w:r w:rsidRPr="00C9193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</w:t>
            </w:r>
            <w:proofErr w:type="gramStart"/>
            <w:r w:rsidRPr="00C9193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C9193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ред. М. А. </w:t>
            </w:r>
            <w:proofErr w:type="spellStart"/>
            <w:r w:rsidRPr="00C9193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Дыгун</w:t>
            </w:r>
            <w:proofErr w:type="spellEnd"/>
            <w:r w:rsidRPr="00C9193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- 5-е изд. - Мозырь : Содействие, 2018. - 152 с.</w:t>
            </w:r>
          </w:p>
          <w:p w:rsidR="00405FF3" w:rsidRPr="00EB628A" w:rsidRDefault="00405FF3" w:rsidP="00C91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9193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405FF3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405FF3" w:rsidRPr="00EB628A" w:rsidRDefault="00405FF3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405FF3" w:rsidRPr="00C91935" w:rsidRDefault="00405FF3" w:rsidP="00C91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9193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88</w:t>
            </w:r>
          </w:p>
          <w:p w:rsidR="00405FF3" w:rsidRPr="00C91935" w:rsidRDefault="00405FF3" w:rsidP="00C91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9193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23</w:t>
            </w:r>
          </w:p>
          <w:p w:rsidR="00405FF3" w:rsidRPr="00EB628A" w:rsidRDefault="00405FF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405FF3" w:rsidRPr="00C91935" w:rsidRDefault="00405FF3" w:rsidP="00C91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C9193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Сборник программ государственного</w:t>
            </w:r>
            <w:r w:rsidRPr="00C9193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экзамена по специальности 1-23 01 04 Психология / Министерство образования Республики Беларусь, Учреждение образования "Витебский государственный университет имени П.М. </w:t>
            </w:r>
            <w:proofErr w:type="spellStart"/>
            <w:r w:rsidRPr="00C9193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Машерова</w:t>
            </w:r>
            <w:proofErr w:type="spellEnd"/>
            <w:r w:rsidRPr="00C9193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", Кафедра прикладной психологии</w:t>
            </w:r>
            <w:proofErr w:type="gramStart"/>
            <w:r w:rsidRPr="00C9193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C9193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сост.: Л. Н. Абрамова [и др.] ; ред.: С. Л. Богомаз, Н. Е. </w:t>
            </w:r>
            <w:proofErr w:type="spellStart"/>
            <w:r w:rsidRPr="00C9193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Шкредова</w:t>
            </w:r>
            <w:proofErr w:type="spellEnd"/>
            <w:r w:rsidRPr="00C9193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- 2-е изд., доп. - Витебск : ВГУ им. П.М. </w:t>
            </w:r>
            <w:proofErr w:type="spellStart"/>
            <w:r w:rsidRPr="00C9193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Машерова</w:t>
            </w:r>
            <w:proofErr w:type="spellEnd"/>
            <w:r w:rsidRPr="00C9193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- 96 с.</w:t>
            </w:r>
          </w:p>
          <w:p w:rsidR="00405FF3" w:rsidRPr="00EB628A" w:rsidRDefault="00405FF3" w:rsidP="00C91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9193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</w:tbl>
    <w:p w:rsidR="00EB628A" w:rsidRPr="00EB628A" w:rsidRDefault="00EB628A" w:rsidP="00EB628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eastAsia="Times New Roman" w:hAnsi="Arial CYR" w:cs="Arial CYR"/>
          <w:b/>
          <w:bCs/>
          <w:sz w:val="32"/>
          <w:szCs w:val="32"/>
          <w:lang w:eastAsia="ru-RU"/>
        </w:rPr>
      </w:pPr>
    </w:p>
    <w:p w:rsidR="00EB628A" w:rsidRPr="00EB628A" w:rsidRDefault="00EB628A" w:rsidP="00EB628A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</w:p>
    <w:p w:rsidR="00EB628A" w:rsidRPr="00EB628A" w:rsidRDefault="00EB628A" w:rsidP="00EB6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6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Выставка-просмотр новых поступлений проходит </w:t>
      </w:r>
    </w:p>
    <w:p w:rsidR="00EB628A" w:rsidRPr="00EB628A" w:rsidRDefault="00EB628A" w:rsidP="00EB6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6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первую пятницу каждого месяца в читальных залах </w:t>
      </w:r>
    </w:p>
    <w:p w:rsidR="00EB628A" w:rsidRPr="00EB628A" w:rsidRDefault="00EB628A" w:rsidP="00EB6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28A">
        <w:rPr>
          <w:rFonts w:ascii="Times New Roman" w:eastAsia="Times New Roman" w:hAnsi="Times New Roman" w:cs="Times New Roman"/>
          <w:sz w:val="28"/>
          <w:szCs w:val="24"/>
          <w:lang w:eastAsia="ru-RU"/>
        </w:rPr>
        <w:t>(корпус № 1 (ул. Кирова, 24), корпус № 3 (ул</w:t>
      </w:r>
      <w:r w:rsidR="00DE7940" w:rsidRPr="00AD188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EB6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Пушкина, 4)</w:t>
      </w:r>
      <w:r w:rsidR="00733DC2" w:rsidRPr="00733DC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EB628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B628A" w:rsidRPr="00EB628A" w:rsidRDefault="00EB628A" w:rsidP="00EB6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628A" w:rsidRPr="008F62F7" w:rsidRDefault="00EB628A" w:rsidP="008F6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B628A" w:rsidRPr="008F62F7" w:rsidSect="00CB476C">
      <w:headerReference w:type="default" r:id="rId11"/>
      <w:pgSz w:w="11906" w:h="16838"/>
      <w:pgMar w:top="567" w:right="851" w:bottom="567" w:left="1701" w:header="454" w:footer="454" w:gutter="0"/>
      <w:pgBorders w:display="firstPage" w:offsetFrom="page">
        <w:top w:val="double" w:sz="6" w:space="24" w:color="984806" w:themeColor="accent6" w:themeShade="80"/>
        <w:left w:val="double" w:sz="6" w:space="24" w:color="984806" w:themeColor="accent6" w:themeShade="80"/>
        <w:bottom w:val="double" w:sz="6" w:space="24" w:color="984806" w:themeColor="accent6" w:themeShade="80"/>
        <w:right w:val="double" w:sz="6" w:space="24" w:color="984806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AB6" w:rsidRDefault="00C82AB6" w:rsidP="0063510B">
      <w:pPr>
        <w:spacing w:after="0" w:line="240" w:lineRule="auto"/>
      </w:pPr>
      <w:r>
        <w:separator/>
      </w:r>
    </w:p>
  </w:endnote>
  <w:endnote w:type="continuationSeparator" w:id="0">
    <w:p w:rsidR="00C82AB6" w:rsidRDefault="00C82AB6" w:rsidP="0063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AB6" w:rsidRDefault="00C82AB6" w:rsidP="0063510B">
      <w:pPr>
        <w:spacing w:after="0" w:line="240" w:lineRule="auto"/>
      </w:pPr>
      <w:r>
        <w:separator/>
      </w:r>
    </w:p>
  </w:footnote>
  <w:footnote w:type="continuationSeparator" w:id="0">
    <w:p w:rsidR="00C82AB6" w:rsidRDefault="00C82AB6" w:rsidP="00635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965" w:rsidRDefault="00122965" w:rsidP="00370D6F">
    <w:pPr>
      <w:pStyle w:val="a8"/>
      <w:jc w:val="right"/>
      <w:rPr>
        <w:rFonts w:ascii="Arial Black" w:hAnsi="Arial Black"/>
        <w:i/>
        <w:sz w:val="52"/>
        <w:szCs w:val="52"/>
        <w:u w:val="double" w:color="984806" w:themeColor="accent6" w:themeShade="80"/>
      </w:rPr>
    </w:pPr>
    <w:r w:rsidRPr="0063510B">
      <w:rPr>
        <w:rFonts w:ascii="Arial Black" w:hAnsi="Arial Black"/>
        <w:i/>
        <w:sz w:val="52"/>
        <w:szCs w:val="52"/>
        <w:u w:val="double" w:color="984806" w:themeColor="accent6" w:themeShade="80"/>
      </w:rPr>
      <w:t>201</w:t>
    </w:r>
    <w:r>
      <w:rPr>
        <w:rFonts w:ascii="Arial Black" w:hAnsi="Arial Black"/>
        <w:i/>
        <w:sz w:val="52"/>
        <w:szCs w:val="52"/>
        <w:u w:val="double" w:color="984806" w:themeColor="accent6" w:themeShade="80"/>
        <w:lang w:val="en-US"/>
      </w:rPr>
      <w:t>8</w:t>
    </w:r>
    <w:r w:rsidRPr="0063510B">
      <w:rPr>
        <w:rFonts w:ascii="Arial Black" w:hAnsi="Arial Black"/>
        <w:i/>
        <w:sz w:val="52"/>
        <w:szCs w:val="52"/>
        <w:u w:val="double" w:color="984806" w:themeColor="accent6" w:themeShade="80"/>
      </w:rPr>
      <w:t xml:space="preserve"> / </w:t>
    </w:r>
    <w:r>
      <w:rPr>
        <w:rFonts w:ascii="Arial Black" w:hAnsi="Arial Black"/>
        <w:i/>
        <w:sz w:val="52"/>
        <w:szCs w:val="52"/>
        <w:u w:val="double" w:color="984806" w:themeColor="accent6" w:themeShade="80"/>
      </w:rPr>
      <w:t>12</w:t>
    </w:r>
  </w:p>
  <w:p w:rsidR="00370D6F" w:rsidRDefault="00370D6F" w:rsidP="00370D6F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2055"/>
    <w:multiLevelType w:val="hybridMultilevel"/>
    <w:tmpl w:val="05168434"/>
    <w:lvl w:ilvl="0" w:tplc="2932C7F8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sz w:val="1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6145">
      <o:colormru v:ext="edit" colors="#f4f6d8,#f1f5d9,#f1f1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2B"/>
    <w:rsid w:val="00002343"/>
    <w:rsid w:val="00006C9E"/>
    <w:rsid w:val="00015761"/>
    <w:rsid w:val="00032516"/>
    <w:rsid w:val="00034BCD"/>
    <w:rsid w:val="0003592E"/>
    <w:rsid w:val="0004400D"/>
    <w:rsid w:val="00047CCF"/>
    <w:rsid w:val="00072027"/>
    <w:rsid w:val="000C4DD0"/>
    <w:rsid w:val="000F2AB8"/>
    <w:rsid w:val="001172DB"/>
    <w:rsid w:val="00122965"/>
    <w:rsid w:val="00124996"/>
    <w:rsid w:val="0016370B"/>
    <w:rsid w:val="001665F2"/>
    <w:rsid w:val="00186546"/>
    <w:rsid w:val="001A2A1F"/>
    <w:rsid w:val="0020795F"/>
    <w:rsid w:val="00231772"/>
    <w:rsid w:val="00275AE4"/>
    <w:rsid w:val="002776AD"/>
    <w:rsid w:val="00286BC1"/>
    <w:rsid w:val="00295809"/>
    <w:rsid w:val="002A38CB"/>
    <w:rsid w:val="002C0FBA"/>
    <w:rsid w:val="002D6C6B"/>
    <w:rsid w:val="002E0533"/>
    <w:rsid w:val="002E2C81"/>
    <w:rsid w:val="002F116A"/>
    <w:rsid w:val="0035795B"/>
    <w:rsid w:val="00370D6F"/>
    <w:rsid w:val="003762F7"/>
    <w:rsid w:val="003968A4"/>
    <w:rsid w:val="003D4E5E"/>
    <w:rsid w:val="003D638D"/>
    <w:rsid w:val="00405FF3"/>
    <w:rsid w:val="0044312E"/>
    <w:rsid w:val="004507B0"/>
    <w:rsid w:val="0046281D"/>
    <w:rsid w:val="00472341"/>
    <w:rsid w:val="005015E0"/>
    <w:rsid w:val="00536340"/>
    <w:rsid w:val="00536A2A"/>
    <w:rsid w:val="00561367"/>
    <w:rsid w:val="00581BDC"/>
    <w:rsid w:val="005A10B8"/>
    <w:rsid w:val="005F7F9B"/>
    <w:rsid w:val="00612DFA"/>
    <w:rsid w:val="00624741"/>
    <w:rsid w:val="0063510B"/>
    <w:rsid w:val="00636EB7"/>
    <w:rsid w:val="00652473"/>
    <w:rsid w:val="00652CEE"/>
    <w:rsid w:val="00657051"/>
    <w:rsid w:val="0068118D"/>
    <w:rsid w:val="0069405F"/>
    <w:rsid w:val="006A4D88"/>
    <w:rsid w:val="006B5F99"/>
    <w:rsid w:val="006C0B10"/>
    <w:rsid w:val="006D1084"/>
    <w:rsid w:val="00725739"/>
    <w:rsid w:val="00733DC2"/>
    <w:rsid w:val="00746A5D"/>
    <w:rsid w:val="00762A63"/>
    <w:rsid w:val="00763F3C"/>
    <w:rsid w:val="0079292B"/>
    <w:rsid w:val="00795681"/>
    <w:rsid w:val="007F7F7F"/>
    <w:rsid w:val="00811CCE"/>
    <w:rsid w:val="00822FAD"/>
    <w:rsid w:val="00832115"/>
    <w:rsid w:val="00843FA8"/>
    <w:rsid w:val="00886BE7"/>
    <w:rsid w:val="00897424"/>
    <w:rsid w:val="008B37FB"/>
    <w:rsid w:val="008F62F7"/>
    <w:rsid w:val="00936008"/>
    <w:rsid w:val="0095190F"/>
    <w:rsid w:val="009549B7"/>
    <w:rsid w:val="00990C6B"/>
    <w:rsid w:val="009D6812"/>
    <w:rsid w:val="009E3B2E"/>
    <w:rsid w:val="009F15D9"/>
    <w:rsid w:val="009F2FF7"/>
    <w:rsid w:val="00A536A3"/>
    <w:rsid w:val="00A612EC"/>
    <w:rsid w:val="00AB7911"/>
    <w:rsid w:val="00AD188D"/>
    <w:rsid w:val="00AE47A9"/>
    <w:rsid w:val="00AF7F25"/>
    <w:rsid w:val="00B039FB"/>
    <w:rsid w:val="00B10CAD"/>
    <w:rsid w:val="00B45FC4"/>
    <w:rsid w:val="00B55D0D"/>
    <w:rsid w:val="00BA02BA"/>
    <w:rsid w:val="00BA56AB"/>
    <w:rsid w:val="00BC5726"/>
    <w:rsid w:val="00BF22C4"/>
    <w:rsid w:val="00BF35DB"/>
    <w:rsid w:val="00C16C6D"/>
    <w:rsid w:val="00C23EBD"/>
    <w:rsid w:val="00C24F61"/>
    <w:rsid w:val="00C61AFD"/>
    <w:rsid w:val="00C70246"/>
    <w:rsid w:val="00C81137"/>
    <w:rsid w:val="00C82AB6"/>
    <w:rsid w:val="00C91935"/>
    <w:rsid w:val="00CA2D08"/>
    <w:rsid w:val="00CB476C"/>
    <w:rsid w:val="00CC0BA5"/>
    <w:rsid w:val="00CD0A34"/>
    <w:rsid w:val="00D4295B"/>
    <w:rsid w:val="00D641C6"/>
    <w:rsid w:val="00D85D96"/>
    <w:rsid w:val="00DB292F"/>
    <w:rsid w:val="00DE7940"/>
    <w:rsid w:val="00E23713"/>
    <w:rsid w:val="00E33AC2"/>
    <w:rsid w:val="00EA38D2"/>
    <w:rsid w:val="00EA643E"/>
    <w:rsid w:val="00EB628A"/>
    <w:rsid w:val="00EB7C2E"/>
    <w:rsid w:val="00EC4886"/>
    <w:rsid w:val="00EC5895"/>
    <w:rsid w:val="00EF6192"/>
    <w:rsid w:val="00F35513"/>
    <w:rsid w:val="00F53D10"/>
    <w:rsid w:val="00F75142"/>
    <w:rsid w:val="00FD42B7"/>
    <w:rsid w:val="00F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4f6d8,#f1f5d9,#f1f1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8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B628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B628A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63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510B"/>
  </w:style>
  <w:style w:type="paragraph" w:styleId="aa">
    <w:name w:val="footer"/>
    <w:basedOn w:val="a"/>
    <w:link w:val="ab"/>
    <w:uiPriority w:val="99"/>
    <w:unhideWhenUsed/>
    <w:rsid w:val="0063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5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8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B628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B628A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63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510B"/>
  </w:style>
  <w:style w:type="paragraph" w:styleId="aa">
    <w:name w:val="footer"/>
    <w:basedOn w:val="a"/>
    <w:link w:val="ab"/>
    <w:uiPriority w:val="99"/>
    <w:unhideWhenUsed/>
    <w:rsid w:val="0063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5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ib.polessu.b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4340</Words>
  <Characters>24740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Хоровец</dc:creator>
  <cp:lastModifiedBy>Наталья Николаевна Хоровец</cp:lastModifiedBy>
  <cp:revision>50</cp:revision>
  <cp:lastPrinted>2017-07-27T07:01:00Z</cp:lastPrinted>
  <dcterms:created xsi:type="dcterms:W3CDTF">2018-07-24T12:08:00Z</dcterms:created>
  <dcterms:modified xsi:type="dcterms:W3CDTF">2019-01-09T10:43:00Z</dcterms:modified>
</cp:coreProperties>
</file>