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148"/>
      </w:tblGrid>
      <w:tr w:rsidR="00244AD8" w:rsidRPr="00923E5C" w:rsidTr="00955C3C">
        <w:trPr>
          <w:trHeight w:val="8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955C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студента, слушателя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1068DB" w:rsidP="00A0039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DB">
              <w:rPr>
                <w:rFonts w:ascii="Times New Roman" w:hAnsi="Times New Roman" w:cs="Times New Roman"/>
                <w:sz w:val="24"/>
                <w:szCs w:val="24"/>
              </w:rPr>
              <w:t>Личностно-профессиональное развитие специалиста</w:t>
            </w:r>
          </w:p>
        </w:tc>
      </w:tr>
      <w:tr w:rsidR="00244AD8" w:rsidRPr="00923E5C" w:rsidTr="001068DB">
        <w:trPr>
          <w:trHeight w:val="56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:rsidR="00A00395" w:rsidRPr="004F4AE5" w:rsidRDefault="00A00395" w:rsidP="001068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01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55A">
              <w:rPr>
                <w:rFonts w:ascii="Times New Roman" w:hAnsi="Times New Roman" w:cs="Times New Roman"/>
                <w:sz w:val="24"/>
                <w:szCs w:val="24"/>
              </w:rPr>
              <w:t>Биология (по направлениям)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B73BCE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AD8" w:rsidRPr="00923E5C" w:rsidTr="001F185D">
        <w:trPr>
          <w:trHeight w:val="48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B73BCE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AD8" w:rsidRPr="00923E5C" w:rsidTr="001F185D">
        <w:trPr>
          <w:trHeight w:val="538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143D9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AD8" w:rsidRPr="00923E5C" w:rsidTr="001F185D">
        <w:trPr>
          <w:trHeight w:val="5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862F9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 xml:space="preserve">, фамилия, </w:t>
            </w:r>
            <w:r w:rsidR="004B243C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r w:rsidR="00244AD8" w:rsidRPr="004F4AE5">
              <w:rPr>
                <w:rFonts w:ascii="Times New Roman" w:hAnsi="Times New Roman" w:cs="Times New Roman"/>
                <w:sz w:val="24"/>
                <w:szCs w:val="24"/>
              </w:rPr>
              <w:t>отчество преподавателя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CE" w:rsidRPr="004F4AE5" w:rsidRDefault="001068DB" w:rsidP="008961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Леонтьевич</w:t>
            </w:r>
          </w:p>
        </w:tc>
      </w:tr>
      <w:tr w:rsidR="00244AD8" w:rsidRPr="00923E5C" w:rsidTr="001F185D">
        <w:trPr>
          <w:trHeight w:val="50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32"/>
            </w:tblGrid>
            <w:tr w:rsidR="0004363F" w:rsidRPr="0004363F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0" w:type="auto"/>
                </w:tcPr>
                <w:p w:rsidR="0004363F" w:rsidRPr="0004363F" w:rsidRDefault="0004363F" w:rsidP="00574A86">
                  <w:pPr>
                    <w:framePr w:hSpace="180" w:wrap="around" w:vAnchor="text" w:hAnchor="margin" w:xAlign="center" w:y="-11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5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43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Обладать способностью разрабатывать</w:t>
                  </w:r>
                  <w:proofErr w:type="gramEnd"/>
                  <w:r w:rsidRPr="000436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реализовать методики и технологии самоорганизации и самообразования, проектировать траектории своего профессионального роста и личностного развития, осознанно осуществлять педагогическую работу с детьми в условиях семьи в разных видах деятельности</w:t>
                  </w:r>
                </w:p>
              </w:tc>
            </w:tr>
          </w:tbl>
          <w:p w:rsidR="00244AD8" w:rsidRPr="004F4AE5" w:rsidRDefault="00244AD8" w:rsidP="00574A86">
            <w:pPr>
              <w:spacing w:after="0" w:line="240" w:lineRule="exact"/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44AD8" w:rsidRPr="00923E5C" w:rsidTr="001F185D">
        <w:trPr>
          <w:trHeight w:val="1976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4949">
              <w:rPr>
                <w:rFonts w:ascii="Times New Roman" w:hAnsi="Times New Roman" w:cs="Times New Roman"/>
                <w:sz w:val="24"/>
                <w:szCs w:val="24"/>
              </w:rPr>
              <w:t>Содержание специализированного модуля по выбору  студента (курсанта, слушателя)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574A86" w:rsidRDefault="00574A86" w:rsidP="00574A86">
            <w:pPr>
              <w:pStyle w:val="20"/>
              <w:keepNext/>
              <w:keepLines/>
              <w:shd w:val="clear" w:color="auto" w:fill="auto"/>
              <w:spacing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574A86">
              <w:rPr>
                <w:sz w:val="24"/>
                <w:szCs w:val="24"/>
              </w:rPr>
              <w:t>Личностно-профессиональное развитие специалиста</w:t>
            </w:r>
            <w:r w:rsidR="00502786" w:rsidRPr="00574A86">
              <w:rPr>
                <w:sz w:val="24"/>
                <w:szCs w:val="24"/>
              </w:rPr>
              <w:t xml:space="preserve"> как </w:t>
            </w:r>
            <w:r w:rsidRPr="00574A86">
              <w:rPr>
                <w:sz w:val="24"/>
                <w:szCs w:val="24"/>
              </w:rPr>
              <w:t xml:space="preserve">область научного </w:t>
            </w:r>
            <w:r w:rsidR="00502786" w:rsidRPr="00574A86">
              <w:rPr>
                <w:sz w:val="24"/>
                <w:szCs w:val="24"/>
              </w:rPr>
              <w:t xml:space="preserve">знания. </w:t>
            </w:r>
            <w:r w:rsidRPr="00574A86">
              <w:rPr>
                <w:sz w:val="24"/>
                <w:szCs w:val="24"/>
              </w:rPr>
              <w:t>Личность как социально-психологический феномен</w:t>
            </w:r>
            <w:r w:rsidR="00502786" w:rsidRPr="00574A86">
              <w:rPr>
                <w:sz w:val="24"/>
                <w:szCs w:val="24"/>
              </w:rPr>
              <w:t xml:space="preserve">. </w:t>
            </w:r>
            <w:r w:rsidRPr="00574A86">
              <w:rPr>
                <w:sz w:val="24"/>
                <w:szCs w:val="24"/>
              </w:rPr>
              <w:t>Факторы, детерминирующие развития личности. Личность и профессия. С</w:t>
            </w:r>
            <w:r w:rsidR="00502786" w:rsidRPr="00574A86">
              <w:rPr>
                <w:sz w:val="24"/>
                <w:szCs w:val="24"/>
              </w:rPr>
              <w:t xml:space="preserve">труктура </w:t>
            </w:r>
            <w:r w:rsidRPr="00574A86">
              <w:rPr>
                <w:sz w:val="24"/>
                <w:szCs w:val="24"/>
              </w:rPr>
              <w:t>личности</w:t>
            </w:r>
            <w:r w:rsidR="00502786" w:rsidRPr="00574A86">
              <w:rPr>
                <w:sz w:val="24"/>
                <w:szCs w:val="24"/>
              </w:rPr>
              <w:t xml:space="preserve">. </w:t>
            </w:r>
            <w:r w:rsidRPr="00574A86">
              <w:rPr>
                <w:sz w:val="24"/>
                <w:szCs w:val="24"/>
              </w:rPr>
              <w:t>Стратегии личностного профессионального развития.</w:t>
            </w:r>
            <w:r w:rsidR="00502786" w:rsidRPr="00574A86">
              <w:rPr>
                <w:sz w:val="24"/>
                <w:szCs w:val="24"/>
              </w:rPr>
              <w:t xml:space="preserve"> </w:t>
            </w:r>
          </w:p>
        </w:tc>
      </w:tr>
      <w:tr w:rsidR="00244AD8" w:rsidRPr="00923E5C" w:rsidTr="001F185D">
        <w:trPr>
          <w:trHeight w:val="613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5A" w:rsidRPr="00574A86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Основные методы (технологии) обучения, отвечающие целям и задачам дисциплины:</w:t>
            </w:r>
          </w:p>
          <w:p w:rsidR="0052355A" w:rsidRPr="00574A86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помощью аудиовизуальных технических средств;</w:t>
            </w:r>
          </w:p>
          <w:p w:rsidR="0052355A" w:rsidRPr="00574A86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обучение;</w:t>
            </w:r>
          </w:p>
          <w:p w:rsidR="0052355A" w:rsidRPr="00574A86" w:rsidRDefault="0052355A" w:rsidP="0052355A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учебно-исследовательской деятельности.</w:t>
            </w:r>
          </w:p>
          <w:p w:rsidR="0052355A" w:rsidRPr="00574A86" w:rsidRDefault="0052355A" w:rsidP="005235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При изучении данной учебной дисциплины используются учебно-наглядные пособия: презентации</w:t>
            </w:r>
            <w:r w:rsidR="00502786" w:rsidRPr="00574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каждой темы помимо приведенных в учебной программе литературных источников предполагает использование материалов тематической печати, а также информационных ресурсов сети </w:t>
            </w:r>
            <w:proofErr w:type="spellStart"/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55A" w:rsidRPr="00574A86" w:rsidRDefault="0052355A" w:rsidP="005027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С учетом специфики дисциплины и профиля обучения используются такие формы работы, как:</w:t>
            </w:r>
            <w:r w:rsidR="00502786"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A86" w:rsidRPr="00574A86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учебно-исследовательской деятельности;</w:t>
            </w:r>
            <w:r w:rsidR="00502786"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выполнение дифференцированных по сложности практических заданий;</w:t>
            </w:r>
            <w:r w:rsidR="00502786" w:rsidRPr="0057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86">
              <w:rPr>
                <w:rFonts w:ascii="Times New Roman" w:hAnsi="Times New Roman" w:cs="Times New Roman"/>
                <w:sz w:val="24"/>
                <w:szCs w:val="24"/>
              </w:rPr>
              <w:t>индивидуальное изучение литературы по теме.</w:t>
            </w:r>
          </w:p>
          <w:p w:rsidR="00244AD8" w:rsidRPr="00574A86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AD8" w:rsidRPr="00923E5C" w:rsidTr="00B842D5">
        <w:trPr>
          <w:trHeight w:val="367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8" w:rsidRPr="004F4AE5" w:rsidRDefault="00244AD8" w:rsidP="00B842D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E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923E5C" w:rsidRPr="00923E5C" w:rsidRDefault="00923E5C" w:rsidP="00B842D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23E5C">
        <w:rPr>
          <w:rFonts w:ascii="Times New Roman" w:eastAsia="Calibri" w:hAnsi="Times New Roman" w:cs="Times New Roman"/>
          <w:sz w:val="24"/>
          <w:szCs w:val="24"/>
        </w:rPr>
        <w:t>Описание специализированного модуля по выбору студента (слушателя)</w:t>
      </w:r>
    </w:p>
    <w:tbl>
      <w:tblPr>
        <w:tblStyle w:val="1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B243C" w:rsidRPr="00923E5C" w:rsidTr="004B243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C" w:rsidRPr="00923E5C" w:rsidRDefault="004B243C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Обязательные дисциплины,</w:t>
            </w:r>
          </w:p>
          <w:p w:rsidR="004B243C" w:rsidRPr="00923E5C" w:rsidRDefault="004B243C" w:rsidP="00B842D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E5C">
              <w:rPr>
                <w:rFonts w:ascii="Times New Roman" w:hAnsi="Times New Roman"/>
                <w:sz w:val="24"/>
                <w:szCs w:val="24"/>
              </w:rPr>
              <w:t>аудиторные часы на их изучение</w:t>
            </w:r>
          </w:p>
        </w:tc>
      </w:tr>
      <w:tr w:rsidR="004B243C" w:rsidRPr="00923E5C" w:rsidTr="004B243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DB" w:rsidRDefault="001068DB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068DB">
              <w:rPr>
                <w:rFonts w:ascii="Times New Roman" w:hAnsi="Times New Roman"/>
                <w:sz w:val="24"/>
                <w:szCs w:val="24"/>
              </w:rPr>
              <w:t>Личностно-профессиональное развитие специалиста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C" w:rsidRPr="0052355A" w:rsidRDefault="004B243C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04363F">
              <w:rPr>
                <w:rFonts w:ascii="Times New Roman" w:hAnsi="Times New Roman"/>
                <w:sz w:val="24"/>
                <w:szCs w:val="24"/>
              </w:rPr>
              <w:t>54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4B243C" w:rsidRPr="0052355A" w:rsidRDefault="004B243C" w:rsidP="0052355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лекции – </w:t>
            </w:r>
            <w:r w:rsidR="0004363F">
              <w:rPr>
                <w:rFonts w:ascii="Times New Roman" w:hAnsi="Times New Roman"/>
                <w:sz w:val="24"/>
                <w:szCs w:val="24"/>
              </w:rPr>
              <w:t>28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 xml:space="preserve"> ч., </w:t>
            </w:r>
          </w:p>
          <w:p w:rsidR="004B243C" w:rsidRDefault="004B243C" w:rsidP="00E849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355A">
              <w:rPr>
                <w:rFonts w:ascii="Times New Roman" w:hAnsi="Times New Roman"/>
                <w:sz w:val="24"/>
                <w:szCs w:val="24"/>
              </w:rPr>
              <w:t xml:space="preserve">семинары – </w:t>
            </w:r>
            <w:r w:rsidR="0004363F">
              <w:rPr>
                <w:rFonts w:ascii="Times New Roman" w:hAnsi="Times New Roman"/>
                <w:sz w:val="24"/>
                <w:szCs w:val="24"/>
              </w:rPr>
              <w:t>2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55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52355A">
              <w:rPr>
                <w:rFonts w:ascii="Times New Roman" w:hAnsi="Times New Roman"/>
                <w:sz w:val="24"/>
                <w:szCs w:val="24"/>
              </w:rPr>
              <w:t>.</w:t>
            </w:r>
            <w:r w:rsidR="000436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43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63F">
              <w:rPr>
                <w:rFonts w:ascii="Times New Roman" w:hAnsi="Times New Roman"/>
                <w:sz w:val="24"/>
                <w:szCs w:val="24"/>
              </w:rPr>
              <w:t>УСР</w:t>
            </w:r>
            <w:r w:rsidR="0004363F">
              <w:rPr>
                <w:rFonts w:ascii="Times New Roman" w:hAnsi="Times New Roman"/>
                <w:sz w:val="24"/>
                <w:szCs w:val="24"/>
              </w:rPr>
              <w:t>-18 ч.)</w:t>
            </w:r>
          </w:p>
          <w:p w:rsidR="0004363F" w:rsidRPr="00923E5C" w:rsidRDefault="0004363F" w:rsidP="00E8499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524" w:rsidRPr="00923E5C" w:rsidRDefault="00A95524" w:rsidP="00B842D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A95524" w:rsidRPr="00923E5C" w:rsidSect="0025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4083"/>
    <w:multiLevelType w:val="hybridMultilevel"/>
    <w:tmpl w:val="1722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E36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1789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09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69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5389" w:hanging="360"/>
      </w:pPr>
      <w:rPr>
        <w:rFonts w:ascii="System" w:hAnsi="System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29" w:hanging="360"/>
      </w:pPr>
      <w:rPr>
        <w:rFonts w:ascii="Courier New" w:hAnsi="Courier New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49" w:hanging="360"/>
      </w:pPr>
      <w:rPr>
        <w:rFonts w:ascii="Wingdings" w:hAnsi="Wingdings" w:hint="default"/>
      </w:rPr>
    </w:lvl>
  </w:abstractNum>
  <w:abstractNum w:abstractNumId="2">
    <w:nsid w:val="53B0499F"/>
    <w:multiLevelType w:val="hybridMultilevel"/>
    <w:tmpl w:val="3B48BE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6F"/>
    <w:rsid w:val="0004363F"/>
    <w:rsid w:val="000A564D"/>
    <w:rsid w:val="001068DB"/>
    <w:rsid w:val="00143D99"/>
    <w:rsid w:val="001640EC"/>
    <w:rsid w:val="001F185D"/>
    <w:rsid w:val="00225AD2"/>
    <w:rsid w:val="00244AD8"/>
    <w:rsid w:val="00251065"/>
    <w:rsid w:val="002862F9"/>
    <w:rsid w:val="00287156"/>
    <w:rsid w:val="002E496A"/>
    <w:rsid w:val="00347EF5"/>
    <w:rsid w:val="00370C5E"/>
    <w:rsid w:val="0037764D"/>
    <w:rsid w:val="003B7A13"/>
    <w:rsid w:val="00412201"/>
    <w:rsid w:val="00433803"/>
    <w:rsid w:val="004B243C"/>
    <w:rsid w:val="004F4AE5"/>
    <w:rsid w:val="00502786"/>
    <w:rsid w:val="0052355A"/>
    <w:rsid w:val="00574A86"/>
    <w:rsid w:val="005D616F"/>
    <w:rsid w:val="00611C9F"/>
    <w:rsid w:val="00612ECF"/>
    <w:rsid w:val="006E3916"/>
    <w:rsid w:val="008204CB"/>
    <w:rsid w:val="00896115"/>
    <w:rsid w:val="00900DB3"/>
    <w:rsid w:val="00906EF9"/>
    <w:rsid w:val="00923E5C"/>
    <w:rsid w:val="00952085"/>
    <w:rsid w:val="00955C3C"/>
    <w:rsid w:val="00A00395"/>
    <w:rsid w:val="00A148BD"/>
    <w:rsid w:val="00A95524"/>
    <w:rsid w:val="00AA53A9"/>
    <w:rsid w:val="00AB0767"/>
    <w:rsid w:val="00AB767A"/>
    <w:rsid w:val="00AE47E2"/>
    <w:rsid w:val="00B0179C"/>
    <w:rsid w:val="00B24949"/>
    <w:rsid w:val="00B630C1"/>
    <w:rsid w:val="00B73BCE"/>
    <w:rsid w:val="00B823CB"/>
    <w:rsid w:val="00B842D5"/>
    <w:rsid w:val="00BA230F"/>
    <w:rsid w:val="00BE702D"/>
    <w:rsid w:val="00C30743"/>
    <w:rsid w:val="00C313BB"/>
    <w:rsid w:val="00C732AF"/>
    <w:rsid w:val="00C75736"/>
    <w:rsid w:val="00CF78AA"/>
    <w:rsid w:val="00D66B93"/>
    <w:rsid w:val="00DF2D1D"/>
    <w:rsid w:val="00E141AC"/>
    <w:rsid w:val="00E36CA1"/>
    <w:rsid w:val="00E8499E"/>
    <w:rsid w:val="00F01983"/>
    <w:rsid w:val="00F2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027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02786"/>
    <w:pPr>
      <w:shd w:val="clear" w:color="auto" w:fill="FFFFFF"/>
      <w:spacing w:after="60" w:line="0" w:lineRule="atLeast"/>
      <w:ind w:hanging="1280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AF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F20A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23E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2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5027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02786"/>
    <w:pPr>
      <w:shd w:val="clear" w:color="auto" w:fill="FFFFFF"/>
      <w:spacing w:after="60" w:line="0" w:lineRule="atLeast"/>
      <w:ind w:hanging="1280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Фомич Вечорко</dc:creator>
  <cp:lastModifiedBy>John Doe</cp:lastModifiedBy>
  <cp:revision>4</cp:revision>
  <cp:lastPrinted>2015-02-27T10:42:00Z</cp:lastPrinted>
  <dcterms:created xsi:type="dcterms:W3CDTF">2022-11-30T13:57:00Z</dcterms:created>
  <dcterms:modified xsi:type="dcterms:W3CDTF">2022-11-30T14:13:00Z</dcterms:modified>
</cp:coreProperties>
</file>