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6148"/>
      </w:tblGrid>
      <w:tr w:rsidR="00244AD8" w:rsidRPr="00923E5C" w:rsidTr="00955C3C">
        <w:trPr>
          <w:trHeight w:val="84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955C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студента, слушателя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52355A" w:rsidP="004F4A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</w:tr>
      <w:tr w:rsidR="00244AD8" w:rsidRPr="00923E5C" w:rsidTr="001F185D">
        <w:trPr>
          <w:trHeight w:val="1346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 01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01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Биология (по направлениям)</w:t>
            </w:r>
          </w:p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1-40 05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(по направлениям)</w:t>
            </w:r>
          </w:p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 01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 (по направлениям)</w:t>
            </w:r>
          </w:p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 01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 01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1-26 02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Бизнес-администрирование</w:t>
            </w:r>
          </w:p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1-26 02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1-26 02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Менеджмент (по направлениям)</w:t>
            </w:r>
          </w:p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1-75 02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Садово-парковое строительство</w:t>
            </w:r>
          </w:p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1-23 01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Лингвистическое обеспечение межкультурных коммуникаций (по направлениям)</w:t>
            </w:r>
          </w:p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01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1-27 03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инновационными проектами промышленных предприятий</w:t>
            </w:r>
          </w:p>
          <w:p w:rsidR="00A148BD" w:rsidRPr="004F4AE5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1-74 03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Промышленное рыбоводство</w:t>
            </w:r>
          </w:p>
        </w:tc>
      </w:tr>
      <w:tr w:rsidR="00244AD8" w:rsidRPr="00923E5C" w:rsidTr="001F185D">
        <w:trPr>
          <w:trHeight w:val="513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8" w:rsidRPr="004F4AE5" w:rsidRDefault="0052355A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44AD8" w:rsidRPr="00923E5C" w:rsidTr="001F185D">
        <w:trPr>
          <w:trHeight w:val="488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52355A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244AD8" w:rsidRPr="00923E5C" w:rsidTr="001F185D">
        <w:trPr>
          <w:trHeight w:val="538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52355A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AD8" w:rsidRPr="00923E5C" w:rsidTr="001F185D">
        <w:trPr>
          <w:trHeight w:val="513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862F9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Степень, звание</w:t>
            </w:r>
            <w:r w:rsidR="00244AD8" w:rsidRPr="004F4AE5">
              <w:rPr>
                <w:rFonts w:ascii="Times New Roman" w:hAnsi="Times New Roman" w:cs="Times New Roman"/>
                <w:sz w:val="24"/>
                <w:szCs w:val="24"/>
              </w:rPr>
              <w:t>, фамилия, отчество преподавателя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8" w:rsidRPr="004F4AE5" w:rsidRDefault="0052355A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психологических наук, доцент,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Болеславовна</w:t>
            </w:r>
            <w:proofErr w:type="spellEnd"/>
          </w:p>
        </w:tc>
      </w:tr>
      <w:tr w:rsidR="00244AD8" w:rsidRPr="00923E5C" w:rsidTr="001F185D">
        <w:trPr>
          <w:trHeight w:val="50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Цели специализированного модуля по выбору  студента (курсанта, слушателя)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 социально-психологических особенностях и закономерностях поведения личности, а также межличностных и групповых феноменах и процессах.</w:t>
            </w:r>
          </w:p>
          <w:p w:rsidR="00244AD8" w:rsidRPr="004F4AE5" w:rsidRDefault="00244AD8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D8" w:rsidRPr="00923E5C" w:rsidTr="001F185D">
        <w:trPr>
          <w:trHeight w:val="1976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Содержание специализированного модуля по выбору  студента (курсанта, слушателя)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A" w:rsidRPr="0052355A" w:rsidRDefault="0052355A" w:rsidP="0052355A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Изучение учебной дисциплины ”Социальная психология“ обеспечивает формирование широкого круга универсальных компетенций, обеспечивающих эффективное решение социально-психологических задач в любой профессиональной сфере, а именно: обладать способностью анализировать социально-психологические явления в социуме и прогнозировать тенденции их развития, использовать социально-психологические знания при управлении коллективной работой в профессиональной деятельности, эффективно использовать навыки делового общения в профессиональной среде.</w:t>
            </w:r>
            <w:proofErr w:type="gramEnd"/>
          </w:p>
          <w:p w:rsidR="00244AD8" w:rsidRPr="004F4AE5" w:rsidRDefault="00244AD8" w:rsidP="00B842D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D8" w:rsidRPr="00923E5C" w:rsidTr="001F185D">
        <w:trPr>
          <w:trHeight w:val="613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Основные методы (технологии) обучения, отвечающие целям и задачам дисциплины:</w:t>
            </w:r>
          </w:p>
          <w:p w:rsidR="0052355A" w:rsidRPr="0052355A" w:rsidRDefault="0052355A" w:rsidP="0052355A">
            <w:pPr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 помощью аудиовизуальных технических средств;</w:t>
            </w:r>
          </w:p>
          <w:p w:rsidR="0052355A" w:rsidRPr="0052355A" w:rsidRDefault="0052355A" w:rsidP="0052355A">
            <w:pPr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компьютерное обучение;</w:t>
            </w:r>
          </w:p>
          <w:p w:rsidR="0052355A" w:rsidRPr="0052355A" w:rsidRDefault="0052355A" w:rsidP="0052355A">
            <w:pPr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учебно-исследовательской деятельности.</w:t>
            </w:r>
          </w:p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данной учебной дисциплины используются учебно-наглядные пособия: презентации, модели процессов, обучающие видеоролики. Изучение каждой темы помимо приведенных в учебной программе литературных источников предполагает использование </w:t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тематической печати, а также информационных ресурсов сети </w:t>
            </w:r>
            <w:proofErr w:type="spellStart"/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5235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С учетом специфики дисциплины и профиля обучения используются такие формы работы, как:</w:t>
            </w:r>
          </w:p>
          <w:p w:rsidR="0052355A" w:rsidRPr="0052355A" w:rsidRDefault="0052355A" w:rsidP="0052355A">
            <w:pPr>
              <w:numPr>
                <w:ilvl w:val="0"/>
                <w:numId w:val="3"/>
              </w:numPr>
              <w:tabs>
                <w:tab w:val="clear" w:pos="1429"/>
                <w:tab w:val="left" w:pos="1414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технологии учебно-исследовательской деятельности;</w:t>
            </w:r>
          </w:p>
          <w:p w:rsidR="0052355A" w:rsidRPr="0052355A" w:rsidRDefault="0052355A" w:rsidP="0052355A">
            <w:pPr>
              <w:numPr>
                <w:ilvl w:val="0"/>
                <w:numId w:val="3"/>
              </w:numPr>
              <w:tabs>
                <w:tab w:val="clear" w:pos="1429"/>
                <w:tab w:val="left" w:pos="1414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выполнение дифференцированных по сложности практических заданий;</w:t>
            </w:r>
          </w:p>
          <w:p w:rsidR="0052355A" w:rsidRPr="0052355A" w:rsidRDefault="0052355A" w:rsidP="0052355A">
            <w:pPr>
              <w:numPr>
                <w:ilvl w:val="0"/>
                <w:numId w:val="3"/>
              </w:numPr>
              <w:tabs>
                <w:tab w:val="clear" w:pos="1429"/>
                <w:tab w:val="left" w:pos="1414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индивидуальное изучение литературы по теме.</w:t>
            </w:r>
          </w:p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D8" w:rsidRPr="00923E5C" w:rsidTr="00B842D5">
        <w:trPr>
          <w:trHeight w:val="36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обучения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923E5C" w:rsidRPr="00923E5C" w:rsidRDefault="00923E5C" w:rsidP="00B842D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923E5C">
        <w:rPr>
          <w:rFonts w:ascii="Times New Roman" w:eastAsia="Calibri" w:hAnsi="Times New Roman" w:cs="Times New Roman"/>
          <w:sz w:val="24"/>
          <w:szCs w:val="24"/>
        </w:rPr>
        <w:t>Описание специализированного модуля по выбору студента (слушателя)</w:t>
      </w:r>
    </w:p>
    <w:tbl>
      <w:tblPr>
        <w:tblStyle w:val="1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FA33FE" w:rsidRPr="00923E5C" w:rsidTr="00FA33FE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FE" w:rsidRPr="00923E5C" w:rsidRDefault="00FA33FE" w:rsidP="00B842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23E5C">
              <w:rPr>
                <w:rFonts w:ascii="Times New Roman" w:hAnsi="Times New Roman"/>
                <w:sz w:val="24"/>
                <w:szCs w:val="24"/>
              </w:rPr>
              <w:t>Обязательные дисциплины,</w:t>
            </w:r>
          </w:p>
          <w:p w:rsidR="00FA33FE" w:rsidRPr="00923E5C" w:rsidRDefault="00FA33FE" w:rsidP="00B842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5C">
              <w:rPr>
                <w:rFonts w:ascii="Times New Roman" w:hAnsi="Times New Roman"/>
                <w:sz w:val="24"/>
                <w:szCs w:val="24"/>
              </w:rPr>
              <w:t>аудиторные часы на их изучение</w:t>
            </w:r>
          </w:p>
        </w:tc>
      </w:tr>
      <w:tr w:rsidR="00FA33FE" w:rsidRPr="00923E5C" w:rsidTr="00FA33FE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FE" w:rsidRDefault="00FA33FE" w:rsidP="00B842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355A">
              <w:rPr>
                <w:rFonts w:ascii="Times New Roman" w:hAnsi="Times New Roman"/>
                <w:sz w:val="24"/>
                <w:szCs w:val="24"/>
              </w:rPr>
              <w:t>Социальная психология</w:t>
            </w:r>
            <w:r w:rsidRPr="00923E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A33FE" w:rsidRPr="0052355A" w:rsidRDefault="00FA33FE" w:rsidP="0052355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355A">
              <w:rPr>
                <w:rFonts w:ascii="Times New Roman" w:hAnsi="Times New Roman"/>
                <w:sz w:val="24"/>
                <w:szCs w:val="24"/>
              </w:rPr>
              <w:t xml:space="preserve">Всего – 54 ч., </w:t>
            </w:r>
          </w:p>
          <w:p w:rsidR="00FA33FE" w:rsidRPr="0052355A" w:rsidRDefault="00FA33FE" w:rsidP="0052355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355A">
              <w:rPr>
                <w:rFonts w:ascii="Times New Roman" w:hAnsi="Times New Roman"/>
                <w:sz w:val="24"/>
                <w:szCs w:val="24"/>
              </w:rPr>
              <w:t xml:space="preserve">лекции – 28 ч., </w:t>
            </w:r>
          </w:p>
          <w:p w:rsidR="00FA33FE" w:rsidRPr="00923E5C" w:rsidRDefault="00FA33FE" w:rsidP="0052355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355A">
              <w:rPr>
                <w:rFonts w:ascii="Times New Roman" w:hAnsi="Times New Roman"/>
                <w:sz w:val="24"/>
                <w:szCs w:val="24"/>
              </w:rPr>
              <w:t>семинары – 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55A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</w:tbl>
    <w:p w:rsidR="00A95524" w:rsidRPr="00923E5C" w:rsidRDefault="00A95524" w:rsidP="00B842D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A95524" w:rsidRPr="00923E5C" w:rsidSect="0025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4083"/>
    <w:multiLevelType w:val="hybridMultilevel"/>
    <w:tmpl w:val="1722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0E36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1789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509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669" w:hanging="360"/>
      </w:pPr>
      <w:rPr>
        <w:rFonts w:ascii="Courier New" w:hAnsi="Courier New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5389" w:hanging="360"/>
      </w:pPr>
      <w:rPr>
        <w:rFonts w:ascii="System" w:hAnsi="System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829" w:hanging="360"/>
      </w:pPr>
      <w:rPr>
        <w:rFonts w:ascii="Courier New" w:hAnsi="Courier New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549" w:hanging="360"/>
      </w:pPr>
      <w:rPr>
        <w:rFonts w:ascii="Wingdings" w:hAnsi="Wingdings" w:hint="default"/>
      </w:rPr>
    </w:lvl>
  </w:abstractNum>
  <w:abstractNum w:abstractNumId="2">
    <w:nsid w:val="53B0499F"/>
    <w:multiLevelType w:val="hybridMultilevel"/>
    <w:tmpl w:val="3B48BE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6F"/>
    <w:rsid w:val="000A564D"/>
    <w:rsid w:val="001640EC"/>
    <w:rsid w:val="001F185D"/>
    <w:rsid w:val="00244AD8"/>
    <w:rsid w:val="00251065"/>
    <w:rsid w:val="002862F9"/>
    <w:rsid w:val="00287156"/>
    <w:rsid w:val="002E496A"/>
    <w:rsid w:val="00347EF5"/>
    <w:rsid w:val="00370C5E"/>
    <w:rsid w:val="0037764D"/>
    <w:rsid w:val="003B7A13"/>
    <w:rsid w:val="00412201"/>
    <w:rsid w:val="00433803"/>
    <w:rsid w:val="004F4AE5"/>
    <w:rsid w:val="0052355A"/>
    <w:rsid w:val="005642AD"/>
    <w:rsid w:val="005D616F"/>
    <w:rsid w:val="006E3916"/>
    <w:rsid w:val="008204CB"/>
    <w:rsid w:val="00900DB3"/>
    <w:rsid w:val="00906EF9"/>
    <w:rsid w:val="00923E5C"/>
    <w:rsid w:val="00952085"/>
    <w:rsid w:val="00955C3C"/>
    <w:rsid w:val="00A148BD"/>
    <w:rsid w:val="00A95524"/>
    <w:rsid w:val="00AA53A9"/>
    <w:rsid w:val="00AB0767"/>
    <w:rsid w:val="00AB767A"/>
    <w:rsid w:val="00AE47E2"/>
    <w:rsid w:val="00B0179C"/>
    <w:rsid w:val="00B630C1"/>
    <w:rsid w:val="00B823CB"/>
    <w:rsid w:val="00B842D5"/>
    <w:rsid w:val="00BA230F"/>
    <w:rsid w:val="00BE702D"/>
    <w:rsid w:val="00C30743"/>
    <w:rsid w:val="00C313BB"/>
    <w:rsid w:val="00C732AF"/>
    <w:rsid w:val="00C75736"/>
    <w:rsid w:val="00D66B93"/>
    <w:rsid w:val="00DF2D1D"/>
    <w:rsid w:val="00E141AC"/>
    <w:rsid w:val="00E36CA1"/>
    <w:rsid w:val="00F01983"/>
    <w:rsid w:val="00F20AF0"/>
    <w:rsid w:val="00FA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AF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F20AF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23E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2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AF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F20AF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23E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2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Фомич Вечорко</dc:creator>
  <cp:lastModifiedBy>John Doe</cp:lastModifiedBy>
  <cp:revision>6</cp:revision>
  <cp:lastPrinted>2015-02-27T10:42:00Z</cp:lastPrinted>
  <dcterms:created xsi:type="dcterms:W3CDTF">2022-11-30T08:12:00Z</dcterms:created>
  <dcterms:modified xsi:type="dcterms:W3CDTF">2022-11-30T12:44:00Z</dcterms:modified>
</cp:coreProperties>
</file>